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357" w:rsidRDefault="00862B6E" w:rsidP="00CB57CD">
      <w:pPr>
        <w:ind w:left="-142"/>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69.95pt;margin-top:-16.7pt;width:303.65pt;height:52.4pt;z-index:-251652097" wrapcoords="0 0 -53 309 -53 17280 18773 19749 18827 21291 21653 21291 21653 14811 21333 9874 21280 617 21173 0 0 0" fillcolor="red">
            <v:shadow color="#868686"/>
            <v:textpath style="font-family:&quot;Calibri&quot;;font-size:18pt;font-weight:bold;v-text-kern:t" trim="t" fitpath="t" string="КРОССВОРД&#10;"/>
            <w10:wrap type="through"/>
          </v:shape>
        </w:pict>
      </w:r>
      <w:r w:rsidR="00CB57CD" w:rsidRPr="00CB57CD">
        <w:rPr>
          <w:noProof/>
          <w:lang w:eastAsia="ru-RU"/>
        </w:rPr>
        <w:drawing>
          <wp:anchor distT="0" distB="0" distL="114300" distR="114300" simplePos="0" relativeHeight="251662335" behindDoc="1" locked="0" layoutInCell="1" allowOverlap="1">
            <wp:simplePos x="0" y="0"/>
            <wp:positionH relativeFrom="column">
              <wp:posOffset>-340995</wp:posOffset>
            </wp:positionH>
            <wp:positionV relativeFrom="paragraph">
              <wp:posOffset>-457200</wp:posOffset>
            </wp:positionV>
            <wp:extent cx="6283676" cy="7410734"/>
            <wp:effectExtent l="19050" t="0" r="2824" b="0"/>
            <wp:wrapNone/>
            <wp:docPr id="7" name="Рисунок 1" descr="C:\Users\ОРГАНИЗАТОР\Desktop\vib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РГАНИЗАТОР\Desktop\vib (1).jpg"/>
                    <pic:cNvPicPr>
                      <a:picLocks noChangeAspect="1" noChangeArrowheads="1"/>
                    </pic:cNvPicPr>
                  </pic:nvPicPr>
                  <pic:blipFill>
                    <a:blip r:embed="rId5" cstate="print"/>
                    <a:srcRect/>
                    <a:stretch>
                      <a:fillRect/>
                    </a:stretch>
                  </pic:blipFill>
                  <pic:spPr bwMode="auto">
                    <a:xfrm>
                      <a:off x="0" y="0"/>
                      <a:ext cx="6283676" cy="7410734"/>
                    </a:xfrm>
                    <a:prstGeom prst="rect">
                      <a:avLst/>
                    </a:prstGeom>
                    <a:noFill/>
                    <a:ln w="9525">
                      <a:noFill/>
                      <a:miter lim="800000"/>
                      <a:headEnd/>
                      <a:tailEnd/>
                    </a:ln>
                  </pic:spPr>
                </pic:pic>
              </a:graphicData>
            </a:graphic>
          </wp:anchor>
        </w:drawing>
      </w:r>
    </w:p>
    <w:p w:rsidR="00D15357" w:rsidRDefault="00862B6E">
      <w:r>
        <w:rPr>
          <w:noProof/>
          <w:lang w:eastAsia="ru-RU"/>
        </w:rPr>
        <w:pict>
          <v:shape id="_x0000_s1029" type="#_x0000_t136" style="position:absolute;margin-left:448.35pt;margin-top:231.5pt;width:357.45pt;height:99pt;z-index:-251641857" wrapcoords="5298 -164 5208 164 5162 3600 8513 5073 10823 5073 -45 5891 -45 9491 10823 10309 4845 12764 4755 13091 4800 14073 4981 15545 4891 16200 14491 16200 14491 15545 16709 15545 16936 15382 16845 12764 10823 10309 17932 10309 21645 9491 21645 6873 20740 6545 10823 5073 12317 5073 15894 3273 15985 655 5660 -164 5298 -164" fillcolor="red">
            <v:shadow color="#868686"/>
            <v:textpath style="font-family:&quot;Calibri&quot;;font-size:20pt;font-weight:bold;v-text-kern:t" trim="t" fitpath="t" string="Руководитель: &#10;Шахова Надежда Викторовна&#10;учитель истории&#10;&#10;"/>
            <w10:wrap type="through"/>
          </v:shape>
        </w:pict>
      </w:r>
      <w:r w:rsidR="00422635">
        <w:rPr>
          <w:noProof/>
          <w:lang w:eastAsia="ru-RU"/>
        </w:rPr>
        <w:drawing>
          <wp:anchor distT="0" distB="0" distL="114300" distR="114300" simplePos="0" relativeHeight="251667455" behindDoc="0" locked="0" layoutInCell="1" allowOverlap="1">
            <wp:simplePos x="0" y="0"/>
            <wp:positionH relativeFrom="column">
              <wp:posOffset>7021195</wp:posOffset>
            </wp:positionH>
            <wp:positionV relativeFrom="paragraph">
              <wp:posOffset>4027805</wp:posOffset>
            </wp:positionV>
            <wp:extent cx="3070860" cy="2758440"/>
            <wp:effectExtent l="19050" t="0" r="0" b="0"/>
            <wp:wrapThrough wrapText="bothSides">
              <wp:wrapPolygon edited="0">
                <wp:start x="-134" y="0"/>
                <wp:lineTo x="-134" y="21481"/>
                <wp:lineTo x="21573" y="21481"/>
                <wp:lineTo x="21573" y="0"/>
                <wp:lineTo x="-134" y="0"/>
              </wp:wrapPolygon>
            </wp:wrapThrough>
            <wp:docPr id="8" name="Рисунок 17" descr="C:\Users\ОРГАНИЗАТОР\Desktop\кроссворд по избирательному праву\982e0afa562108bbfb98ca626431ba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ОРГАНИЗАТОР\Desktop\кроссворд по избирательному праву\982e0afa562108bbfb98ca626431ba65.jpg"/>
                    <pic:cNvPicPr>
                      <a:picLocks noChangeAspect="1" noChangeArrowheads="1"/>
                    </pic:cNvPicPr>
                  </pic:nvPicPr>
                  <pic:blipFill>
                    <a:blip r:embed="rId6" cstate="print"/>
                    <a:srcRect/>
                    <a:stretch>
                      <a:fillRect/>
                    </a:stretch>
                  </pic:blipFill>
                  <pic:spPr bwMode="auto">
                    <a:xfrm>
                      <a:off x="0" y="0"/>
                      <a:ext cx="3070860" cy="2758440"/>
                    </a:xfrm>
                    <a:prstGeom prst="rect">
                      <a:avLst/>
                    </a:prstGeom>
                    <a:noFill/>
                    <a:ln w="9525">
                      <a:noFill/>
                      <a:miter lim="800000"/>
                      <a:headEnd/>
                      <a:tailEnd/>
                    </a:ln>
                  </pic:spPr>
                </pic:pic>
              </a:graphicData>
            </a:graphic>
          </wp:anchor>
        </w:drawing>
      </w:r>
      <w:r>
        <w:rPr>
          <w:noProof/>
          <w:lang w:eastAsia="ru-RU"/>
        </w:rPr>
        <w:pict>
          <v:shape id="_x0000_s1027" type="#_x0000_t136" style="position:absolute;margin-left:460.3pt;margin-top:10.25pt;width:313.3pt;height:79.75pt;z-index:-251651073;mso-position-horizontal-relative:text;mso-position-vertical-relative:text" wrapcoords="3772 0 3824 3464 10800 6521 -52 7132 -52 12023 10800 13042 3772 15691 3772 17525 4082 19562 4289 19766 4754 21396 4806 21396 13125 21396 15554 21396 17828 20581 17879 17117 17414 16709 15141 16302 15296 15487 10800 13042 17931 13042 21652 12023 21652 7132 12350 6521 17776 4075 17724 611 17673 0 3772 0" fillcolor="#548dd4 [1951]" strokecolor="black [3213]">
            <v:shadow color="#868686"/>
            <v:textpath style="font-family:&quot;Calibri&quot;;font-size:18pt;font-weight:bold;v-text-kern:t" trim="t" fitpath="t" string="выполнила ученица&#10;МКОУ Большеникольская СОШ&#10;Чулымского района&#10;"/>
            <w10:wrap type="through"/>
          </v:shape>
        </w:pict>
      </w:r>
      <w:r>
        <w:rPr>
          <w:noProof/>
          <w:lang w:eastAsia="ru-RU"/>
        </w:rPr>
        <w:pict>
          <v:shape id="_x0000_s1028" type="#_x0000_t136" style="position:absolute;margin-left:469.95pt;margin-top:102.4pt;width:288.75pt;height:98.05pt;z-index:-251650049;mso-position-horizontal-relative:text;mso-position-vertical-relative:text" wrapcoords="-56 0 -56 4452 8977 5276 8977 5606 10604 7915 5498 8244 4881 8409 4881 13026 5723 13191 15541 13191 10884 15829 7798 16818 7742 17808 8191 18467 7855 21105 7855 21435 13689 21435 13802 21105 13914 18302 10828 15829 12679 15829 16102 14180 16046 13191 16382 13191 16663 11707 16663 9563 13802 8409 10828 7915 9425 5276 18234 5276 21656 4617 21656 989 20983 824 12623 0 -56 0" fillcolor="red">
            <v:shadow color="#868686"/>
            <v:textpath style="font-family:&quot;Calibri&quot;;font-size:18pt;font-weight:bold;v-text-kern:t" trim="t" fitpath="t" string="Шахова Вера Николаевна&#10;09.06.2002 г.р&#10;7 класс&#10;"/>
            <w10:wrap type="through"/>
          </v:shape>
        </w:pict>
      </w:r>
      <w:r w:rsidR="00CB57CD">
        <w:rPr>
          <w:noProof/>
          <w:lang w:eastAsia="ru-RU"/>
        </w:rPr>
        <w:drawing>
          <wp:anchor distT="0" distB="0" distL="114300" distR="114300" simplePos="0" relativeHeight="251661310" behindDoc="1" locked="0" layoutInCell="1" allowOverlap="1">
            <wp:simplePos x="0" y="0"/>
            <wp:positionH relativeFrom="column">
              <wp:posOffset>-491319</wp:posOffset>
            </wp:positionH>
            <wp:positionV relativeFrom="paragraph">
              <wp:posOffset>2945424</wp:posOffset>
            </wp:positionV>
            <wp:extent cx="4088926" cy="3684895"/>
            <wp:effectExtent l="19050" t="0" r="6824" b="0"/>
            <wp:wrapNone/>
            <wp:docPr id="6" name="Рисунок 2" descr="C:\Users\ОРГАНИЗАТОР\Desktop\кроссворд по избирательному праву\982e0afa562108bbfb98ca626431ba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РГАНИЗАТОР\Desktop\кроссворд по избирательному праву\982e0afa562108bbfb98ca626431ba65.jpg"/>
                    <pic:cNvPicPr>
                      <a:picLocks noChangeAspect="1" noChangeArrowheads="1"/>
                    </pic:cNvPicPr>
                  </pic:nvPicPr>
                  <pic:blipFill>
                    <a:blip r:embed="rId6" cstate="print"/>
                    <a:srcRect/>
                    <a:stretch>
                      <a:fillRect/>
                    </a:stretch>
                  </pic:blipFill>
                  <pic:spPr bwMode="auto">
                    <a:xfrm>
                      <a:off x="0" y="0"/>
                      <a:ext cx="4088926" cy="3684895"/>
                    </a:xfrm>
                    <a:prstGeom prst="rect">
                      <a:avLst/>
                    </a:prstGeom>
                    <a:noFill/>
                    <a:ln w="9525">
                      <a:noFill/>
                      <a:miter lim="800000"/>
                      <a:headEnd/>
                      <a:tailEnd/>
                    </a:ln>
                  </pic:spPr>
                </pic:pic>
              </a:graphicData>
            </a:graphic>
          </wp:anchor>
        </w:drawing>
      </w:r>
      <w:r w:rsidR="00D15357">
        <w:br w:type="page"/>
      </w:r>
    </w:p>
    <w:tbl>
      <w:tblPr>
        <w:tblStyle w:val="a5"/>
        <w:tblpPr w:leftFromText="180" w:rightFromText="180" w:vertAnchor="page" w:horzAnchor="margin" w:tblpXSpec="center" w:tblpY="451"/>
        <w:tblW w:w="14863" w:type="dxa"/>
        <w:tblLayout w:type="fixed"/>
        <w:tblLook w:val="04A0"/>
      </w:tblPr>
      <w:tblGrid>
        <w:gridCol w:w="743"/>
        <w:gridCol w:w="743"/>
        <w:gridCol w:w="743"/>
        <w:gridCol w:w="743"/>
        <w:gridCol w:w="743"/>
        <w:gridCol w:w="743"/>
        <w:gridCol w:w="743"/>
        <w:gridCol w:w="743"/>
        <w:gridCol w:w="743"/>
        <w:gridCol w:w="743"/>
        <w:gridCol w:w="743"/>
        <w:gridCol w:w="743"/>
        <w:gridCol w:w="860"/>
        <w:gridCol w:w="629"/>
        <w:gridCol w:w="743"/>
        <w:gridCol w:w="743"/>
        <w:gridCol w:w="743"/>
        <w:gridCol w:w="743"/>
        <w:gridCol w:w="743"/>
        <w:gridCol w:w="743"/>
      </w:tblGrid>
      <w:tr w:rsidR="0095351B" w:rsidRPr="00847AC1" w:rsidTr="0095351B">
        <w:trPr>
          <w:trHeight w:val="524"/>
        </w:trPr>
        <w:tc>
          <w:tcPr>
            <w:tcW w:w="743" w:type="dxa"/>
            <w:tcBorders>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7" w:history="1">
              <w:r w:rsidR="00D15357" w:rsidRPr="00847AC1">
                <w:rPr>
                  <w:rFonts w:ascii="Times New Roman" w:eastAsia="Times New Roman" w:hAnsi="Times New Roman" w:cs="Times New Roman"/>
                  <w:b/>
                  <w:color w:val="FF0000"/>
                  <w:sz w:val="32"/>
                  <w:szCs w:val="32"/>
                  <w:u w:val="single"/>
                  <w:lang w:eastAsia="ru-RU"/>
                </w:rPr>
                <w:t>1</w:t>
              </w:r>
            </w:hyperlink>
            <w:r w:rsidR="00D15357"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8" w:history="1">
              <w:r w:rsidR="00D15357" w:rsidRPr="00847AC1">
                <w:rPr>
                  <w:rFonts w:ascii="Times New Roman" w:eastAsia="Times New Roman" w:hAnsi="Times New Roman" w:cs="Times New Roman"/>
                  <w:b/>
                  <w:color w:val="FF0000"/>
                  <w:sz w:val="32"/>
                  <w:szCs w:val="32"/>
                  <w:u w:val="single"/>
                  <w:lang w:eastAsia="ru-RU"/>
                </w:rPr>
                <w:t>2</w:t>
              </w:r>
            </w:hyperlink>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9" w:history="1">
              <w:r w:rsidR="00D15357" w:rsidRPr="00847AC1">
                <w:rPr>
                  <w:rFonts w:ascii="Times New Roman" w:eastAsia="Times New Roman" w:hAnsi="Times New Roman" w:cs="Times New Roman"/>
                  <w:b/>
                  <w:color w:val="FF0000"/>
                  <w:sz w:val="32"/>
                  <w:szCs w:val="32"/>
                  <w:u w:val="single"/>
                  <w:lang w:eastAsia="ru-RU"/>
                </w:rPr>
                <w:t>3</w:t>
              </w:r>
            </w:hyperlink>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0" w:history="1">
              <w:r w:rsidR="00D15357" w:rsidRPr="00847AC1">
                <w:rPr>
                  <w:rFonts w:ascii="Times New Roman" w:eastAsia="Times New Roman" w:hAnsi="Times New Roman" w:cs="Times New Roman"/>
                  <w:b/>
                  <w:color w:val="FF0000"/>
                  <w:sz w:val="32"/>
                  <w:szCs w:val="32"/>
                  <w:u w:val="single"/>
                  <w:lang w:eastAsia="ru-RU"/>
                </w:rPr>
                <w:t>4</w:t>
              </w:r>
            </w:hyperlink>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95351B" w:rsidRPr="00847AC1" w:rsidTr="0095351B">
        <w:trPr>
          <w:trHeight w:val="524"/>
        </w:trPr>
        <w:tc>
          <w:tcPr>
            <w:tcW w:w="743" w:type="dxa"/>
            <w:tcBorders>
              <w:top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u w:val="single"/>
                <w:lang w:eastAsia="ru-RU"/>
              </w:rPr>
              <w:t>5</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1" w:history="1">
              <w:r w:rsidR="00D15357" w:rsidRPr="00847AC1">
                <w:rPr>
                  <w:rFonts w:ascii="Times New Roman" w:eastAsia="Times New Roman" w:hAnsi="Times New Roman" w:cs="Times New Roman"/>
                  <w:b/>
                  <w:color w:val="FF0000"/>
                  <w:sz w:val="32"/>
                  <w:szCs w:val="32"/>
                  <w:u w:val="single"/>
                  <w:lang w:eastAsia="ru-RU"/>
                </w:rPr>
                <w:t>6</w:t>
              </w:r>
            </w:hyperlink>
            <w:r w:rsidR="00D15357"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95351B" w:rsidRPr="00847AC1" w:rsidTr="0095351B">
        <w:trPr>
          <w:trHeight w:val="524"/>
        </w:trPr>
        <w:tc>
          <w:tcPr>
            <w:tcW w:w="743" w:type="dxa"/>
            <w:tcBorders>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2" w:history="1">
              <w:r w:rsidR="00D15357" w:rsidRPr="00847AC1">
                <w:rPr>
                  <w:rFonts w:ascii="Times New Roman" w:eastAsia="Times New Roman" w:hAnsi="Times New Roman" w:cs="Times New Roman"/>
                  <w:b/>
                  <w:color w:val="FF0000"/>
                  <w:sz w:val="32"/>
                  <w:szCs w:val="32"/>
                  <w:u w:val="single"/>
                  <w:lang w:eastAsia="ru-RU"/>
                </w:rPr>
                <w:t>7</w:t>
              </w:r>
            </w:hyperlink>
            <w:r w:rsidR="00D15357" w:rsidRPr="00847AC1">
              <w:rPr>
                <w:rFonts w:ascii="Times New Roman" w:eastAsia="Times New Roman" w:hAnsi="Times New Roman" w:cs="Times New Roman"/>
                <w:b/>
                <w:color w:val="FF0000"/>
                <w:sz w:val="32"/>
                <w:szCs w:val="32"/>
                <w:lang w:eastAsia="ru-RU"/>
              </w:rPr>
              <w:t> </w:t>
            </w:r>
          </w:p>
        </w:tc>
        <w:tc>
          <w:tcPr>
            <w:tcW w:w="860"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95351B" w:rsidRPr="00847AC1" w:rsidTr="0095351B">
        <w:trPr>
          <w:trHeight w:val="524"/>
        </w:trPr>
        <w:tc>
          <w:tcPr>
            <w:tcW w:w="743" w:type="dxa"/>
            <w:tcBorders>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3" w:history="1">
              <w:r w:rsidR="00D15357" w:rsidRPr="00847AC1">
                <w:rPr>
                  <w:rFonts w:ascii="Times New Roman" w:eastAsia="Times New Roman" w:hAnsi="Times New Roman" w:cs="Times New Roman"/>
                  <w:b/>
                  <w:color w:val="FF0000"/>
                  <w:sz w:val="32"/>
                  <w:szCs w:val="32"/>
                  <w:u w:val="single"/>
                  <w:lang w:eastAsia="ru-RU"/>
                </w:rPr>
                <w:t>8</w:t>
              </w:r>
            </w:hyperlink>
            <w:r w:rsidR="00D15357"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95351B" w:rsidRPr="00847AC1" w:rsidTr="0095351B">
        <w:trPr>
          <w:trHeight w:val="524"/>
        </w:trPr>
        <w:tc>
          <w:tcPr>
            <w:tcW w:w="743" w:type="dxa"/>
            <w:tcBorders>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4" w:history="1">
              <w:r w:rsidR="00D15357" w:rsidRPr="00847AC1">
                <w:rPr>
                  <w:rFonts w:ascii="Times New Roman" w:eastAsia="Times New Roman" w:hAnsi="Times New Roman" w:cs="Times New Roman"/>
                  <w:b/>
                  <w:color w:val="FF0000"/>
                  <w:sz w:val="32"/>
                  <w:szCs w:val="32"/>
                  <w:u w:val="single"/>
                  <w:lang w:eastAsia="ru-RU"/>
                </w:rPr>
                <w:t>9</w:t>
              </w:r>
            </w:hyperlink>
            <w:r w:rsidR="00D15357"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5" w:history="1">
              <w:r w:rsidR="00D15357" w:rsidRPr="00847AC1">
                <w:rPr>
                  <w:rFonts w:ascii="Times New Roman" w:eastAsia="Times New Roman" w:hAnsi="Times New Roman" w:cs="Times New Roman"/>
                  <w:b/>
                  <w:color w:val="FF0000"/>
                  <w:sz w:val="32"/>
                  <w:szCs w:val="32"/>
                  <w:u w:val="single"/>
                  <w:lang w:eastAsia="ru-RU"/>
                </w:rPr>
                <w:t>10</w:t>
              </w:r>
            </w:hyperlink>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6" w:history="1">
              <w:r w:rsidR="00D15357" w:rsidRPr="00847AC1">
                <w:rPr>
                  <w:rFonts w:ascii="Times New Roman" w:eastAsia="Times New Roman" w:hAnsi="Times New Roman" w:cs="Times New Roman"/>
                  <w:b/>
                  <w:color w:val="FF0000"/>
                  <w:sz w:val="32"/>
                  <w:szCs w:val="32"/>
                  <w:u w:val="single"/>
                  <w:lang w:eastAsia="ru-RU"/>
                </w:rPr>
                <w:t>11</w:t>
              </w:r>
            </w:hyperlink>
          </w:p>
        </w:tc>
        <w:tc>
          <w:tcPr>
            <w:tcW w:w="860"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708"/>
        </w:trPr>
        <w:tc>
          <w:tcPr>
            <w:tcW w:w="743" w:type="dxa"/>
            <w:tcBorders>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7" w:history="1">
              <w:r w:rsidR="00D15357" w:rsidRPr="00847AC1">
                <w:rPr>
                  <w:rFonts w:ascii="Times New Roman" w:eastAsia="Times New Roman" w:hAnsi="Times New Roman" w:cs="Times New Roman"/>
                  <w:b/>
                  <w:color w:val="FF0000"/>
                  <w:sz w:val="32"/>
                  <w:szCs w:val="32"/>
                  <w:u w:val="single"/>
                  <w:lang w:eastAsia="ru-RU"/>
                </w:rPr>
                <w:t>12</w:t>
              </w:r>
            </w:hyperlink>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18" w:history="1">
              <w:r w:rsidR="00D15357" w:rsidRPr="00847AC1">
                <w:rPr>
                  <w:rFonts w:ascii="Times New Roman" w:eastAsia="Times New Roman" w:hAnsi="Times New Roman" w:cs="Times New Roman"/>
                  <w:b/>
                  <w:color w:val="FF0000"/>
                  <w:sz w:val="32"/>
                  <w:szCs w:val="32"/>
                  <w:u w:val="single"/>
                  <w:lang w:eastAsia="ru-RU"/>
                </w:rPr>
                <w:t>13</w:t>
              </w:r>
            </w:hyperlink>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0271FE" w:rsidP="00847AC1">
            <w:pPr>
              <w:rPr>
                <w:rFonts w:ascii="Times New Roman" w:eastAsia="Times New Roman" w:hAnsi="Times New Roman" w:cs="Times New Roman"/>
                <w:b/>
                <w:color w:val="FF0000"/>
                <w:sz w:val="32"/>
                <w:szCs w:val="32"/>
                <w:lang w:eastAsia="ru-RU"/>
              </w:rPr>
            </w:pPr>
            <w:r>
              <w:rPr>
                <w:rFonts w:ascii="Times New Roman" w:eastAsia="Times New Roman" w:hAnsi="Times New Roman" w:cs="Times New Roman"/>
                <w:b/>
                <w:noProof/>
                <w:color w:val="FF0000"/>
                <w:sz w:val="32"/>
                <w:szCs w:val="32"/>
                <w:lang w:eastAsia="ru-RU"/>
              </w:rPr>
              <w:drawing>
                <wp:anchor distT="0" distB="0" distL="114300" distR="114300" simplePos="0" relativeHeight="251673599" behindDoc="1" locked="0" layoutInCell="1" allowOverlap="1">
                  <wp:simplePos x="0" y="0"/>
                  <wp:positionH relativeFrom="column">
                    <wp:posOffset>-44734</wp:posOffset>
                  </wp:positionH>
                  <wp:positionV relativeFrom="paragraph">
                    <wp:posOffset>287153</wp:posOffset>
                  </wp:positionV>
                  <wp:extent cx="2423899" cy="2197289"/>
                  <wp:effectExtent l="19050" t="0" r="0" b="0"/>
                  <wp:wrapNone/>
                  <wp:docPr id="13" name="Рисунок 17" descr="C:\Users\ОРГАНИЗАТОР\Desktop\кроссворд по избирательному праву\982e0afa562108bbfb98ca626431ba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ОРГАНИЗАТОР\Desktop\кроссворд по избирательному праву\982e0afa562108bbfb98ca626431ba65.jpg"/>
                          <pic:cNvPicPr>
                            <a:picLocks noChangeAspect="1" noChangeArrowheads="1"/>
                          </pic:cNvPicPr>
                        </pic:nvPicPr>
                        <pic:blipFill>
                          <a:blip r:embed="rId19" cstate="print"/>
                          <a:srcRect/>
                          <a:stretch>
                            <a:fillRect/>
                          </a:stretch>
                        </pic:blipFill>
                        <pic:spPr bwMode="auto">
                          <a:xfrm>
                            <a:off x="0" y="0"/>
                            <a:ext cx="2423899" cy="2197289"/>
                          </a:xfrm>
                          <a:prstGeom prst="rect">
                            <a:avLst/>
                          </a:prstGeom>
                          <a:noFill/>
                          <a:ln w="9525">
                            <a:noFill/>
                            <a:miter lim="800000"/>
                            <a:headEnd/>
                            <a:tailEnd/>
                          </a:ln>
                        </pic:spPr>
                      </pic:pic>
                    </a:graphicData>
                  </a:graphic>
                </wp:anchor>
              </w:drawing>
            </w:r>
            <w:r w:rsidR="00D15357"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top w:val="single" w:sz="4" w:space="0" w:color="auto"/>
              <w:bottom w:val="single" w:sz="4" w:space="0" w:color="auto"/>
              <w:right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20" w:history="1">
              <w:r w:rsidR="00D15357" w:rsidRPr="00847AC1">
                <w:rPr>
                  <w:rFonts w:ascii="Times New Roman" w:eastAsia="Times New Roman" w:hAnsi="Times New Roman" w:cs="Times New Roman"/>
                  <w:b/>
                  <w:color w:val="FF0000"/>
                  <w:sz w:val="32"/>
                  <w:szCs w:val="32"/>
                  <w:u w:val="single"/>
                  <w:lang w:eastAsia="ru-RU"/>
                </w:rPr>
                <w:t>14</w:t>
              </w:r>
            </w:hyperlink>
          </w:p>
        </w:tc>
        <w:tc>
          <w:tcPr>
            <w:tcW w:w="743" w:type="dxa"/>
            <w:tcBorders>
              <w:top w:val="nil"/>
              <w:left w:val="single" w:sz="4" w:space="0" w:color="auto"/>
              <w:bottom w:val="nil"/>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tcBorders>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single" w:sz="4" w:space="0" w:color="auto"/>
              <w:right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4" w:space="0" w:color="auto"/>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21" w:history="1">
              <w:r w:rsidR="00D15357" w:rsidRPr="00847AC1">
                <w:rPr>
                  <w:rFonts w:ascii="Times New Roman" w:eastAsia="Times New Roman" w:hAnsi="Times New Roman" w:cs="Times New Roman"/>
                  <w:b/>
                  <w:color w:val="FF0000"/>
                  <w:sz w:val="32"/>
                  <w:szCs w:val="32"/>
                  <w:u w:val="single"/>
                  <w:lang w:eastAsia="ru-RU"/>
                </w:rPr>
                <w:t>15</w:t>
              </w:r>
            </w:hyperlink>
          </w:p>
        </w:tc>
        <w:tc>
          <w:tcPr>
            <w:tcW w:w="743" w:type="dxa"/>
            <w:tcBorders>
              <w:top w:val="single" w:sz="4" w:space="0" w:color="auto"/>
              <w:bottom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22" w:history="1">
              <w:r w:rsidR="00D15357" w:rsidRPr="00847AC1">
                <w:rPr>
                  <w:rFonts w:ascii="Times New Roman" w:eastAsia="Times New Roman" w:hAnsi="Times New Roman" w:cs="Times New Roman"/>
                  <w:b/>
                  <w:color w:val="FF0000"/>
                  <w:sz w:val="32"/>
                  <w:szCs w:val="32"/>
                  <w:u w:val="single"/>
                  <w:lang w:eastAsia="ru-RU"/>
                </w:rPr>
                <w:t>16</w:t>
              </w:r>
            </w:hyperlink>
          </w:p>
        </w:tc>
        <w:tc>
          <w:tcPr>
            <w:tcW w:w="743" w:type="dxa"/>
            <w:tcBorders>
              <w:top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righ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2" w:space="0" w:color="auto"/>
              <w:left w:val="single" w:sz="2" w:space="0" w:color="auto"/>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2" w:space="0" w:color="auto"/>
              <w:left w:val="nil"/>
              <w:bottom w:val="nil"/>
              <w:right w:val="single" w:sz="2"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nil"/>
              <w:bottom w:val="single" w:sz="4"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single" w:sz="4"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bottom w:val="single" w:sz="4" w:space="0" w:color="auto"/>
              <w:righ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single" w:sz="2" w:space="0" w:color="auto"/>
              <w:bottom w:val="single" w:sz="2" w:space="0" w:color="auto"/>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single" w:sz="2" w:space="0" w:color="auto"/>
              <w:right w:val="single" w:sz="2" w:space="0" w:color="auto"/>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r w:rsidR="00847AC1" w:rsidRPr="00847AC1" w:rsidTr="0095351B">
        <w:trPr>
          <w:trHeight w:val="524"/>
        </w:trPr>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right w:val="single" w:sz="4" w:space="0" w:color="auto"/>
            </w:tcBorders>
            <w:shd w:val="clear" w:color="auto" w:fill="B8CCE4" w:themeFill="accent1" w:themeFillTint="66"/>
            <w:hideMark/>
          </w:tcPr>
          <w:p w:rsidR="00D15357" w:rsidRPr="00847AC1" w:rsidRDefault="00862B6E" w:rsidP="00847AC1">
            <w:pPr>
              <w:rPr>
                <w:rFonts w:ascii="Times New Roman" w:eastAsia="Times New Roman" w:hAnsi="Times New Roman" w:cs="Times New Roman"/>
                <w:b/>
                <w:color w:val="FF0000"/>
                <w:sz w:val="32"/>
                <w:szCs w:val="32"/>
                <w:lang w:eastAsia="ru-RU"/>
              </w:rPr>
            </w:pPr>
            <w:hyperlink r:id="rId23" w:history="1">
              <w:r w:rsidR="00D15357" w:rsidRPr="00847AC1">
                <w:rPr>
                  <w:rFonts w:ascii="Times New Roman" w:eastAsia="Times New Roman" w:hAnsi="Times New Roman" w:cs="Times New Roman"/>
                  <w:b/>
                  <w:color w:val="FF0000"/>
                  <w:sz w:val="32"/>
                  <w:szCs w:val="32"/>
                  <w:u w:val="single"/>
                  <w:lang w:eastAsia="ru-RU"/>
                </w:rPr>
                <w:t>17</w:t>
              </w:r>
            </w:hyperlink>
          </w:p>
        </w:tc>
        <w:tc>
          <w:tcPr>
            <w:tcW w:w="74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left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4" w:space="0" w:color="auto"/>
              <w:bottom w:val="single" w:sz="4"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2" w:space="0" w:color="auto"/>
              <w:bottom w:val="single" w:sz="2" w:space="0" w:color="auto"/>
              <w:righ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single" w:sz="2" w:space="0" w:color="auto"/>
              <w:left w:val="single" w:sz="2" w:space="0" w:color="auto"/>
            </w:tcBorders>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shd w:val="clear" w:color="auto" w:fill="B8CCE4" w:themeFill="accent1" w:themeFillTint="66"/>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860"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629"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c>
          <w:tcPr>
            <w:tcW w:w="743" w:type="dxa"/>
            <w:tcBorders>
              <w:top w:val="nil"/>
              <w:left w:val="nil"/>
              <w:bottom w:val="nil"/>
              <w:right w:val="nil"/>
            </w:tcBorders>
            <w:hideMark/>
          </w:tcPr>
          <w:p w:rsidR="00D15357" w:rsidRPr="00847AC1" w:rsidRDefault="00D15357" w:rsidP="00847AC1">
            <w:pPr>
              <w:rPr>
                <w:rFonts w:ascii="Times New Roman" w:eastAsia="Times New Roman" w:hAnsi="Times New Roman" w:cs="Times New Roman"/>
                <w:b/>
                <w:color w:val="FF0000"/>
                <w:sz w:val="32"/>
                <w:szCs w:val="32"/>
                <w:lang w:eastAsia="ru-RU"/>
              </w:rPr>
            </w:pPr>
            <w:r w:rsidRPr="00847AC1">
              <w:rPr>
                <w:rFonts w:ascii="Times New Roman" w:eastAsia="Times New Roman" w:hAnsi="Times New Roman" w:cs="Times New Roman"/>
                <w:b/>
                <w:color w:val="FF0000"/>
                <w:sz w:val="32"/>
                <w:szCs w:val="32"/>
                <w:lang w:eastAsia="ru-RU"/>
              </w:rPr>
              <w:t> </w:t>
            </w:r>
          </w:p>
        </w:tc>
      </w:tr>
    </w:tbl>
    <w:tbl>
      <w:tblPr>
        <w:tblW w:w="0" w:type="auto"/>
        <w:jc w:val="center"/>
        <w:tblCellSpacing w:w="15" w:type="dxa"/>
        <w:tblCellMar>
          <w:top w:w="15" w:type="dxa"/>
          <w:left w:w="15" w:type="dxa"/>
          <w:bottom w:w="15" w:type="dxa"/>
          <w:right w:w="15" w:type="dxa"/>
        </w:tblCellMar>
        <w:tblLook w:val="04A0"/>
      </w:tblPr>
      <w:tblGrid>
        <w:gridCol w:w="525"/>
        <w:gridCol w:w="15116"/>
      </w:tblGrid>
      <w:tr w:rsidR="00D15357" w:rsidRPr="0095351B" w:rsidTr="00D15357">
        <w:trPr>
          <w:tblCellSpacing w:w="15" w:type="dxa"/>
          <w:jc w:val="center"/>
        </w:trPr>
        <w:tc>
          <w:tcPr>
            <w:tcW w:w="0" w:type="auto"/>
            <w:gridSpan w:val="2"/>
            <w:hideMark/>
          </w:tcPr>
          <w:p w:rsidR="00D15357" w:rsidRPr="006D7B7B" w:rsidRDefault="00D15357" w:rsidP="00D15357">
            <w:pPr>
              <w:spacing w:before="100" w:beforeAutospacing="1" w:after="100" w:afterAutospacing="1" w:line="240" w:lineRule="auto"/>
              <w:outlineLvl w:val="2"/>
              <w:rPr>
                <w:rFonts w:ascii="Times New Roman" w:eastAsia="Times New Roman" w:hAnsi="Times New Roman" w:cs="Times New Roman"/>
                <w:b/>
                <w:bCs/>
                <w:color w:val="FF0000"/>
                <w:sz w:val="44"/>
                <w:szCs w:val="44"/>
                <w:lang w:eastAsia="ru-RU"/>
              </w:rPr>
            </w:pPr>
            <w:r w:rsidRPr="006D7B7B">
              <w:rPr>
                <w:rFonts w:ascii="Times New Roman" w:eastAsia="Times New Roman" w:hAnsi="Times New Roman" w:cs="Times New Roman"/>
                <w:b/>
                <w:bCs/>
                <w:color w:val="FF0000"/>
                <w:sz w:val="44"/>
                <w:szCs w:val="44"/>
                <w:lang w:eastAsia="ru-RU"/>
              </w:rPr>
              <w:lastRenderedPageBreak/>
              <w:t>По горизонтали</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95351B">
              <w:rPr>
                <w:rFonts w:ascii="Times New Roman" w:eastAsia="Times New Roman" w:hAnsi="Times New Roman" w:cs="Times New Roman"/>
                <w:b/>
                <w:bCs/>
                <w:color w:val="FF0000"/>
                <w:sz w:val="36"/>
                <w:szCs w:val="36"/>
                <w:lang w:eastAsia="ru-RU"/>
              </w:rPr>
              <w:t>1.</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Комплекс политических и общественных партий и движений, имеющих фиксированные идеологические установки, а также чётко определённую сферу политической деятельности.</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95351B">
              <w:rPr>
                <w:rFonts w:ascii="Times New Roman" w:eastAsia="Times New Roman" w:hAnsi="Times New Roman" w:cs="Times New Roman"/>
                <w:b/>
                <w:bCs/>
                <w:color w:val="FF0000"/>
                <w:sz w:val="36"/>
                <w:szCs w:val="36"/>
                <w:lang w:eastAsia="ru-RU"/>
              </w:rPr>
              <w:t>6.</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Способ принятия коллективного решения, являющийся решающей стадией избирательного процесса, на котором выявляется волеизъявление избирателей.</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95351B">
              <w:rPr>
                <w:rFonts w:ascii="Times New Roman" w:eastAsia="Times New Roman" w:hAnsi="Times New Roman" w:cs="Times New Roman"/>
                <w:b/>
                <w:bCs/>
                <w:color w:val="FF0000"/>
                <w:sz w:val="36"/>
                <w:szCs w:val="36"/>
                <w:lang w:eastAsia="ru-RU"/>
              </w:rPr>
              <w:t>7.</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Круг избирателей, голосующих за какую-либо политическую партию на парламентских, президентских, региональных, муниципальных выборах.</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95351B">
              <w:rPr>
                <w:rFonts w:ascii="Times New Roman" w:eastAsia="Times New Roman" w:hAnsi="Times New Roman" w:cs="Times New Roman"/>
                <w:b/>
                <w:bCs/>
                <w:color w:val="FF0000"/>
                <w:sz w:val="36"/>
                <w:szCs w:val="36"/>
                <w:lang w:eastAsia="ru-RU"/>
              </w:rPr>
              <w:t>8.</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Гражданин Российской Федерации, уполномоченный осуществлять наблюдение за проведением голосования, подсчётом голосов и иной деятельностью комиссии в период проведения голосования.</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95351B">
              <w:rPr>
                <w:rFonts w:ascii="Times New Roman" w:eastAsia="Times New Roman" w:hAnsi="Times New Roman" w:cs="Times New Roman"/>
                <w:b/>
                <w:bCs/>
                <w:color w:val="FF0000"/>
                <w:sz w:val="36"/>
                <w:szCs w:val="36"/>
                <w:lang w:eastAsia="ru-RU"/>
              </w:rPr>
              <w:t>9.</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Гражданин Российской Федерации, обладающий активным избирательным правом.</w:t>
            </w:r>
          </w:p>
        </w:tc>
      </w:tr>
      <w:tr w:rsidR="00D15357" w:rsidRPr="0095351B" w:rsidTr="00D15357">
        <w:trPr>
          <w:tblCellSpacing w:w="15" w:type="dxa"/>
          <w:jc w:val="center"/>
        </w:trPr>
        <w:tc>
          <w:tcPr>
            <w:tcW w:w="0" w:type="auto"/>
            <w:hideMark/>
          </w:tcPr>
          <w:p w:rsidR="00D15357" w:rsidRPr="0095351B" w:rsidRDefault="00D15357" w:rsidP="00D15357">
            <w:pPr>
              <w:spacing w:beforeAutospacing="1" w:after="0" w:afterAutospacing="1" w:line="240" w:lineRule="auto"/>
              <w:jc w:val="right"/>
              <w:rPr>
                <w:rFonts w:ascii="Times New Roman" w:eastAsia="Times New Roman" w:hAnsi="Times New Roman" w:cs="Times New Roman"/>
                <w:b/>
                <w:bCs/>
                <w:sz w:val="36"/>
                <w:szCs w:val="36"/>
                <w:lang w:eastAsia="ru-RU"/>
              </w:rPr>
            </w:pPr>
            <w:r w:rsidRPr="0095351B">
              <w:rPr>
                <w:rFonts w:ascii="Times New Roman" w:eastAsia="Times New Roman" w:hAnsi="Times New Roman" w:cs="Times New Roman"/>
                <w:b/>
                <w:bCs/>
                <w:color w:val="FF0000"/>
                <w:sz w:val="36"/>
                <w:szCs w:val="36"/>
                <w:lang w:eastAsia="ru-RU"/>
              </w:rPr>
              <w:t>11</w:t>
            </w:r>
            <w:r w:rsidRPr="0095351B">
              <w:rPr>
                <w:rFonts w:ascii="Times New Roman" w:eastAsia="Times New Roman" w:hAnsi="Times New Roman" w:cs="Times New Roman"/>
                <w:b/>
                <w:bCs/>
                <w:sz w:val="36"/>
                <w:szCs w:val="36"/>
                <w:lang w:eastAsia="ru-RU"/>
              </w:rPr>
              <w:t>.</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Добровольное объединение государственных образований в единое союзное государство.</w:t>
            </w:r>
          </w:p>
        </w:tc>
      </w:tr>
      <w:tr w:rsidR="00D15357" w:rsidRPr="0095351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15.</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Свод правил, регулирующих организацию и порядок деятельности в какой-либо определённой сфере отношений или какого-либо государственного органа, организаций, предприятия, учреждения.</w:t>
            </w:r>
          </w:p>
        </w:tc>
      </w:tr>
      <w:tr w:rsidR="00D15357" w:rsidRPr="0095351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16.</w:t>
            </w:r>
          </w:p>
        </w:tc>
        <w:tc>
          <w:tcPr>
            <w:tcW w:w="0" w:type="auto"/>
            <w:hideMark/>
          </w:tcPr>
          <w:p w:rsidR="00D15357" w:rsidRPr="006D7B7B" w:rsidRDefault="0095351B"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noProof/>
                <w:color w:val="365F91" w:themeColor="accent1" w:themeShade="BF"/>
                <w:sz w:val="36"/>
                <w:szCs w:val="36"/>
                <w:lang w:eastAsia="ru-RU"/>
              </w:rPr>
              <w:drawing>
                <wp:anchor distT="0" distB="0" distL="114300" distR="114300" simplePos="0" relativeHeight="251671551" behindDoc="1" locked="0" layoutInCell="1" allowOverlap="1">
                  <wp:simplePos x="0" y="0"/>
                  <wp:positionH relativeFrom="column">
                    <wp:posOffset>7463790</wp:posOffset>
                  </wp:positionH>
                  <wp:positionV relativeFrom="paragraph">
                    <wp:posOffset>195580</wp:posOffset>
                  </wp:positionV>
                  <wp:extent cx="2483485" cy="2240280"/>
                  <wp:effectExtent l="19050" t="0" r="0" b="0"/>
                  <wp:wrapNone/>
                  <wp:docPr id="12" name="Рисунок 17" descr="C:\Users\ОРГАНИЗАТОР\Desktop\кроссворд по избирательному праву\982e0afa562108bbfb98ca626431ba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ОРГАНИЗАТОР\Desktop\кроссворд по избирательному праву\982e0afa562108bbfb98ca626431ba65.jpg"/>
                          <pic:cNvPicPr>
                            <a:picLocks noChangeAspect="1" noChangeArrowheads="1"/>
                          </pic:cNvPicPr>
                        </pic:nvPicPr>
                        <pic:blipFill>
                          <a:blip r:embed="rId24" cstate="print"/>
                          <a:srcRect/>
                          <a:stretch>
                            <a:fillRect/>
                          </a:stretch>
                        </pic:blipFill>
                        <pic:spPr bwMode="auto">
                          <a:xfrm>
                            <a:off x="0" y="0"/>
                            <a:ext cx="2483485" cy="2240280"/>
                          </a:xfrm>
                          <a:prstGeom prst="rect">
                            <a:avLst/>
                          </a:prstGeom>
                          <a:noFill/>
                          <a:ln w="9525">
                            <a:noFill/>
                            <a:miter lim="800000"/>
                            <a:headEnd/>
                            <a:tailEnd/>
                          </a:ln>
                        </pic:spPr>
                      </pic:pic>
                    </a:graphicData>
                  </a:graphic>
                </wp:anchor>
              </w:drawing>
            </w:r>
            <w:r w:rsidR="00D15357" w:rsidRPr="006D7B7B">
              <w:rPr>
                <w:rFonts w:ascii="Times New Roman" w:eastAsia="Times New Roman" w:hAnsi="Times New Roman" w:cs="Times New Roman"/>
                <w:b/>
                <w:color w:val="365F91" w:themeColor="accent1" w:themeShade="BF"/>
                <w:sz w:val="36"/>
                <w:szCs w:val="36"/>
                <w:lang w:eastAsia="ru-RU"/>
              </w:rPr>
              <w:t>Лицо, выдвинутое в установленном законодательством порядке в качестве претендента на замещаемую посредством прямых выборов должность или членство в органе государственной власти, органе местного самоуправления.</w:t>
            </w:r>
          </w:p>
        </w:tc>
      </w:tr>
      <w:tr w:rsidR="00D15357" w:rsidRPr="0095351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17.</w:t>
            </w:r>
          </w:p>
        </w:tc>
        <w:tc>
          <w:tcPr>
            <w:tcW w:w="0" w:type="auto"/>
            <w:hideMark/>
          </w:tcPr>
          <w:p w:rsidR="0095351B"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Массовое прохождение граждан по заранее определённому маршруту</w:t>
            </w:r>
          </w:p>
          <w:p w:rsidR="00D15357" w:rsidRPr="006D7B7B" w:rsidRDefault="0095351B"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 xml:space="preserve">в </w:t>
            </w:r>
            <w:r w:rsidR="00D15357" w:rsidRPr="006D7B7B">
              <w:rPr>
                <w:rFonts w:ascii="Times New Roman" w:eastAsia="Times New Roman" w:hAnsi="Times New Roman" w:cs="Times New Roman"/>
                <w:b/>
                <w:color w:val="365F91" w:themeColor="accent1" w:themeShade="BF"/>
                <w:sz w:val="36"/>
                <w:szCs w:val="36"/>
                <w:lang w:eastAsia="ru-RU"/>
              </w:rPr>
              <w:t xml:space="preserve"> целях пр</w:t>
            </w:r>
            <w:r w:rsidRPr="006D7B7B">
              <w:rPr>
                <w:rFonts w:ascii="Times New Roman" w:eastAsia="Times New Roman" w:hAnsi="Times New Roman" w:cs="Times New Roman"/>
                <w:b/>
                <w:color w:val="365F91" w:themeColor="accent1" w:themeShade="BF"/>
                <w:sz w:val="36"/>
                <w:szCs w:val="36"/>
                <w:lang w:eastAsia="ru-RU"/>
              </w:rPr>
              <w:t>и</w:t>
            </w:r>
            <w:r w:rsidR="00D15357" w:rsidRPr="006D7B7B">
              <w:rPr>
                <w:rFonts w:ascii="Times New Roman" w:eastAsia="Times New Roman" w:hAnsi="Times New Roman" w:cs="Times New Roman"/>
                <w:b/>
                <w:color w:val="365F91" w:themeColor="accent1" w:themeShade="BF"/>
                <w:sz w:val="36"/>
                <w:szCs w:val="36"/>
                <w:lang w:eastAsia="ru-RU"/>
              </w:rPr>
              <w:t>влечения внимания к каким-либо проблемам.</w:t>
            </w:r>
          </w:p>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p>
        </w:tc>
      </w:tr>
    </w:tbl>
    <w:p w:rsidR="00D15357" w:rsidRPr="0095351B" w:rsidRDefault="00D15357" w:rsidP="00D15357">
      <w:pPr>
        <w:spacing w:after="0" w:line="240" w:lineRule="auto"/>
        <w:jc w:val="center"/>
        <w:rPr>
          <w:rFonts w:ascii="Arial" w:eastAsia="Times New Roman" w:hAnsi="Arial" w:cs="Arial"/>
          <w:b/>
          <w:vanish/>
          <w:sz w:val="28"/>
          <w:szCs w:val="28"/>
          <w:lang w:eastAsia="ru-RU"/>
        </w:rPr>
      </w:pPr>
    </w:p>
    <w:tbl>
      <w:tblPr>
        <w:tblW w:w="0" w:type="auto"/>
        <w:jc w:val="center"/>
        <w:tblCellSpacing w:w="15" w:type="dxa"/>
        <w:tblCellMar>
          <w:top w:w="15" w:type="dxa"/>
          <w:left w:w="15" w:type="dxa"/>
          <w:bottom w:w="15" w:type="dxa"/>
          <w:right w:w="15" w:type="dxa"/>
        </w:tblCellMar>
        <w:tblLook w:val="04A0"/>
      </w:tblPr>
      <w:tblGrid>
        <w:gridCol w:w="525"/>
        <w:gridCol w:w="15116"/>
      </w:tblGrid>
      <w:tr w:rsidR="00D15357" w:rsidRPr="0095351B" w:rsidTr="00D15357">
        <w:trPr>
          <w:tblCellSpacing w:w="15" w:type="dxa"/>
          <w:jc w:val="center"/>
        </w:trPr>
        <w:tc>
          <w:tcPr>
            <w:tcW w:w="0" w:type="auto"/>
            <w:gridSpan w:val="2"/>
            <w:hideMark/>
          </w:tcPr>
          <w:p w:rsidR="00D15357" w:rsidRPr="006D7B7B" w:rsidRDefault="00D15357" w:rsidP="00D15357">
            <w:pPr>
              <w:spacing w:before="100" w:beforeAutospacing="1" w:after="100" w:afterAutospacing="1" w:line="240" w:lineRule="auto"/>
              <w:outlineLvl w:val="2"/>
              <w:rPr>
                <w:rFonts w:ascii="Times New Roman" w:eastAsia="Times New Roman" w:hAnsi="Times New Roman" w:cs="Times New Roman"/>
                <w:b/>
                <w:bCs/>
                <w:color w:val="FF0000"/>
                <w:sz w:val="44"/>
                <w:szCs w:val="44"/>
                <w:lang w:eastAsia="ru-RU"/>
              </w:rPr>
            </w:pPr>
            <w:r w:rsidRPr="006D7B7B">
              <w:rPr>
                <w:rFonts w:ascii="Times New Roman" w:eastAsia="Times New Roman" w:hAnsi="Times New Roman" w:cs="Times New Roman"/>
                <w:b/>
                <w:bCs/>
                <w:color w:val="FF0000"/>
                <w:sz w:val="44"/>
                <w:szCs w:val="44"/>
                <w:lang w:eastAsia="ru-RU"/>
              </w:rPr>
              <w:lastRenderedPageBreak/>
              <w:t>По вертикали</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2.</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Система государственного правления, характеризующаяся чётким распределением законодательной и исполнительной функций при формальном верховенстве парламента</w:t>
            </w:r>
            <w:r w:rsidR="006D7B7B">
              <w:rPr>
                <w:rFonts w:ascii="Times New Roman" w:eastAsia="Times New Roman" w:hAnsi="Times New Roman" w:cs="Times New Roman"/>
                <w:b/>
                <w:color w:val="365F91" w:themeColor="accent1" w:themeShade="BF"/>
                <w:sz w:val="36"/>
                <w:szCs w:val="36"/>
                <w:lang w:eastAsia="ru-RU"/>
              </w:rPr>
              <w:t xml:space="preserve"> </w:t>
            </w:r>
            <w:r w:rsidRPr="006D7B7B">
              <w:rPr>
                <w:rFonts w:ascii="Times New Roman" w:eastAsia="Times New Roman" w:hAnsi="Times New Roman" w:cs="Times New Roman"/>
                <w:b/>
                <w:color w:val="365F91" w:themeColor="accent1" w:themeShade="BF"/>
                <w:sz w:val="36"/>
                <w:szCs w:val="36"/>
                <w:lang w:eastAsia="ru-RU"/>
              </w:rPr>
              <w:t>по отношению к другим государственным органам.</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3.</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Процедура избрания кого-либо путем открытого или тайного голосования.</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4.</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Форма непосредственного волеизъявления граждан Российской Федерации</w:t>
            </w:r>
            <w:r w:rsidR="006D7B7B" w:rsidRPr="006D7B7B">
              <w:rPr>
                <w:rFonts w:ascii="Times New Roman" w:eastAsia="Times New Roman" w:hAnsi="Times New Roman" w:cs="Times New Roman"/>
                <w:b/>
                <w:color w:val="365F91" w:themeColor="accent1" w:themeShade="BF"/>
                <w:sz w:val="36"/>
                <w:szCs w:val="36"/>
                <w:lang w:eastAsia="ru-RU"/>
              </w:rPr>
              <w:t>,</w:t>
            </w:r>
            <w:r w:rsidRPr="006D7B7B">
              <w:rPr>
                <w:rFonts w:ascii="Times New Roman" w:eastAsia="Times New Roman" w:hAnsi="Times New Roman" w:cs="Times New Roman"/>
                <w:b/>
                <w:color w:val="365F91" w:themeColor="accent1" w:themeShade="BF"/>
                <w:sz w:val="36"/>
                <w:szCs w:val="36"/>
                <w:lang w:eastAsia="ru-RU"/>
              </w:rPr>
              <w:t xml:space="preserve"> выражающаяся в голосовании по наиболее значимым вопросам общегосударственного, регионального или местного значения.</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5.</w:t>
            </w:r>
          </w:p>
        </w:tc>
        <w:tc>
          <w:tcPr>
            <w:tcW w:w="0" w:type="auto"/>
            <w:hideMark/>
          </w:tcPr>
          <w:p w:rsidR="00D15357" w:rsidRPr="006D7B7B" w:rsidRDefault="00D15357" w:rsidP="006D7B7B">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Набор методов воздействия на граждан, направленный на достижение определённых</w:t>
            </w:r>
            <w:r w:rsidR="006D7B7B">
              <w:rPr>
                <w:rFonts w:ascii="Times New Roman" w:eastAsia="Times New Roman" w:hAnsi="Times New Roman" w:cs="Times New Roman"/>
                <w:b/>
                <w:color w:val="365F91" w:themeColor="accent1" w:themeShade="BF"/>
                <w:sz w:val="36"/>
                <w:szCs w:val="36"/>
                <w:lang w:eastAsia="ru-RU"/>
              </w:rPr>
              <w:t xml:space="preserve"> </w:t>
            </w:r>
            <w:r w:rsidRPr="006D7B7B">
              <w:rPr>
                <w:rFonts w:ascii="Times New Roman" w:eastAsia="Times New Roman" w:hAnsi="Times New Roman" w:cs="Times New Roman"/>
                <w:b/>
                <w:color w:val="365F91" w:themeColor="accent1" w:themeShade="BF"/>
                <w:sz w:val="36"/>
                <w:szCs w:val="36"/>
                <w:lang w:eastAsia="ru-RU"/>
              </w:rPr>
              <w:t xml:space="preserve"> целей субъекта агитационного послания.</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10.</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Документ установленной формы, выдаваемый избирателю</w:t>
            </w:r>
            <w:r w:rsidR="006D7B7B">
              <w:rPr>
                <w:rFonts w:ascii="Times New Roman" w:eastAsia="Times New Roman" w:hAnsi="Times New Roman" w:cs="Times New Roman"/>
                <w:b/>
                <w:color w:val="365F91" w:themeColor="accent1" w:themeShade="BF"/>
                <w:sz w:val="36"/>
                <w:szCs w:val="36"/>
                <w:lang w:eastAsia="ru-RU"/>
              </w:rPr>
              <w:t xml:space="preserve"> </w:t>
            </w:r>
            <w:r w:rsidRPr="006D7B7B">
              <w:rPr>
                <w:rFonts w:ascii="Times New Roman" w:eastAsia="Times New Roman" w:hAnsi="Times New Roman" w:cs="Times New Roman"/>
                <w:b/>
                <w:color w:val="365F91" w:themeColor="accent1" w:themeShade="BF"/>
                <w:sz w:val="36"/>
                <w:szCs w:val="36"/>
                <w:lang w:eastAsia="ru-RU"/>
              </w:rPr>
              <w:t>для участия в голосовании на выборах, референдуме и лично им заполняемый, на основании которого устанавливается волеизъявление избирателя.</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12.</w:t>
            </w:r>
          </w:p>
        </w:tc>
        <w:tc>
          <w:tcPr>
            <w:tcW w:w="0" w:type="auto"/>
            <w:hideMark/>
          </w:tcPr>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Совме</w:t>
            </w:r>
            <w:r w:rsidR="006D7B7B">
              <w:rPr>
                <w:rFonts w:ascii="Times New Roman" w:eastAsia="Times New Roman" w:hAnsi="Times New Roman" w:cs="Times New Roman"/>
                <w:b/>
                <w:color w:val="365F91" w:themeColor="accent1" w:themeShade="BF"/>
                <w:sz w:val="36"/>
                <w:szCs w:val="36"/>
                <w:lang w:eastAsia="ru-RU"/>
              </w:rPr>
              <w:t>с</w:t>
            </w:r>
            <w:r w:rsidRPr="006D7B7B">
              <w:rPr>
                <w:rFonts w:ascii="Times New Roman" w:eastAsia="Times New Roman" w:hAnsi="Times New Roman" w:cs="Times New Roman"/>
                <w:b/>
                <w:color w:val="365F91" w:themeColor="accent1" w:themeShade="BF"/>
                <w:sz w:val="36"/>
                <w:szCs w:val="36"/>
                <w:lang w:eastAsia="ru-RU"/>
              </w:rPr>
              <w:t>тное присутствие граждан</w:t>
            </w:r>
            <w:r w:rsidR="006D7B7B">
              <w:rPr>
                <w:rFonts w:ascii="Times New Roman" w:eastAsia="Times New Roman" w:hAnsi="Times New Roman" w:cs="Times New Roman"/>
                <w:b/>
                <w:color w:val="365F91" w:themeColor="accent1" w:themeShade="BF"/>
                <w:sz w:val="36"/>
                <w:szCs w:val="36"/>
                <w:lang w:eastAsia="ru-RU"/>
              </w:rPr>
              <w:t xml:space="preserve"> </w:t>
            </w:r>
            <w:r w:rsidRPr="006D7B7B">
              <w:rPr>
                <w:rFonts w:ascii="Times New Roman" w:eastAsia="Times New Roman" w:hAnsi="Times New Roman" w:cs="Times New Roman"/>
                <w:b/>
                <w:color w:val="365F91" w:themeColor="accent1" w:themeShade="BF"/>
                <w:sz w:val="36"/>
                <w:szCs w:val="36"/>
                <w:lang w:eastAsia="ru-RU"/>
              </w:rPr>
              <w:t>в специально отведённом или приспособленном дл этого месте для коллективного обсуждения каких-либо общественно значимых вопросов.</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13.</w:t>
            </w:r>
          </w:p>
        </w:tc>
        <w:tc>
          <w:tcPr>
            <w:tcW w:w="0" w:type="auto"/>
            <w:hideMark/>
          </w:tcPr>
          <w:p w:rsidR="00D15357" w:rsidRPr="006D7B7B" w:rsidRDefault="006D7B7B"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Pr>
                <w:rFonts w:ascii="Times New Roman" w:eastAsia="Times New Roman" w:hAnsi="Times New Roman" w:cs="Times New Roman"/>
                <w:b/>
                <w:noProof/>
                <w:color w:val="365F91" w:themeColor="accent1" w:themeShade="BF"/>
                <w:sz w:val="36"/>
                <w:szCs w:val="36"/>
                <w:lang w:eastAsia="ru-RU"/>
              </w:rPr>
              <w:drawing>
                <wp:anchor distT="0" distB="0" distL="114300" distR="114300" simplePos="0" relativeHeight="251669503" behindDoc="1" locked="0" layoutInCell="1" allowOverlap="1">
                  <wp:simplePos x="0" y="0"/>
                  <wp:positionH relativeFrom="column">
                    <wp:posOffset>7701233</wp:posOffset>
                  </wp:positionH>
                  <wp:positionV relativeFrom="paragraph">
                    <wp:posOffset>500777</wp:posOffset>
                  </wp:positionV>
                  <wp:extent cx="2614968" cy="2333768"/>
                  <wp:effectExtent l="19050" t="0" r="0" b="0"/>
                  <wp:wrapNone/>
                  <wp:docPr id="11" name="Рисунок 17" descr="C:\Users\ОРГАНИЗАТОР\Desktop\кроссворд по избирательному праву\982e0afa562108bbfb98ca626431ba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ОРГАНИЗАТОР\Desktop\кроссворд по избирательному праву\982e0afa562108bbfb98ca626431ba65.jpg"/>
                          <pic:cNvPicPr>
                            <a:picLocks noChangeAspect="1" noChangeArrowheads="1"/>
                          </pic:cNvPicPr>
                        </pic:nvPicPr>
                        <pic:blipFill>
                          <a:blip r:embed="rId25" cstate="print"/>
                          <a:srcRect/>
                          <a:stretch>
                            <a:fillRect/>
                          </a:stretch>
                        </pic:blipFill>
                        <pic:spPr bwMode="auto">
                          <a:xfrm>
                            <a:off x="0" y="0"/>
                            <a:ext cx="2614968" cy="2333768"/>
                          </a:xfrm>
                          <a:prstGeom prst="rect">
                            <a:avLst/>
                          </a:prstGeom>
                          <a:noFill/>
                          <a:ln w="9525">
                            <a:noFill/>
                            <a:miter lim="800000"/>
                            <a:headEnd/>
                            <a:tailEnd/>
                          </a:ln>
                        </pic:spPr>
                      </pic:pic>
                    </a:graphicData>
                  </a:graphic>
                </wp:anchor>
              </w:drawing>
            </w:r>
            <w:r w:rsidR="00D15357" w:rsidRPr="006D7B7B">
              <w:rPr>
                <w:rFonts w:ascii="Times New Roman" w:eastAsia="Times New Roman" w:hAnsi="Times New Roman" w:cs="Times New Roman"/>
                <w:b/>
                <w:color w:val="365F91" w:themeColor="accent1" w:themeShade="BF"/>
                <w:sz w:val="36"/>
                <w:szCs w:val="36"/>
                <w:lang w:eastAsia="ru-RU"/>
              </w:rPr>
              <w:t>Лицо,</w:t>
            </w:r>
            <w:r>
              <w:rPr>
                <w:rFonts w:ascii="Times New Roman" w:eastAsia="Times New Roman" w:hAnsi="Times New Roman" w:cs="Times New Roman"/>
                <w:b/>
                <w:color w:val="365F91" w:themeColor="accent1" w:themeShade="BF"/>
                <w:sz w:val="36"/>
                <w:szCs w:val="36"/>
                <w:lang w:eastAsia="ru-RU"/>
              </w:rPr>
              <w:t xml:space="preserve"> </w:t>
            </w:r>
            <w:r w:rsidR="00D15357" w:rsidRPr="006D7B7B">
              <w:rPr>
                <w:rFonts w:ascii="Times New Roman" w:eastAsia="Times New Roman" w:hAnsi="Times New Roman" w:cs="Times New Roman"/>
                <w:b/>
                <w:color w:val="365F91" w:themeColor="accent1" w:themeShade="BF"/>
                <w:sz w:val="36"/>
                <w:szCs w:val="36"/>
                <w:lang w:eastAsia="ru-RU"/>
              </w:rPr>
              <w:t>избранное населением в состав представительного органа государственной власти или местного самоуправления и призванное участвовать в осуществлении полномочий данного органа.</w:t>
            </w:r>
          </w:p>
        </w:tc>
      </w:tr>
      <w:tr w:rsidR="00D15357" w:rsidRPr="006D7B7B" w:rsidTr="00D15357">
        <w:trPr>
          <w:tblCellSpacing w:w="15" w:type="dxa"/>
          <w:jc w:val="center"/>
        </w:trPr>
        <w:tc>
          <w:tcPr>
            <w:tcW w:w="0" w:type="auto"/>
            <w:hideMark/>
          </w:tcPr>
          <w:p w:rsidR="00D15357" w:rsidRPr="006D7B7B" w:rsidRDefault="00D15357" w:rsidP="00D15357">
            <w:pPr>
              <w:spacing w:beforeAutospacing="1" w:after="0" w:afterAutospacing="1" w:line="240" w:lineRule="auto"/>
              <w:jc w:val="right"/>
              <w:rPr>
                <w:rFonts w:ascii="Times New Roman" w:eastAsia="Times New Roman" w:hAnsi="Times New Roman" w:cs="Times New Roman"/>
                <w:b/>
                <w:bCs/>
                <w:color w:val="FF0000"/>
                <w:sz w:val="36"/>
                <w:szCs w:val="36"/>
                <w:lang w:eastAsia="ru-RU"/>
              </w:rPr>
            </w:pPr>
            <w:r w:rsidRPr="006D7B7B">
              <w:rPr>
                <w:rFonts w:ascii="Times New Roman" w:eastAsia="Times New Roman" w:hAnsi="Times New Roman" w:cs="Times New Roman"/>
                <w:b/>
                <w:bCs/>
                <w:color w:val="FF0000"/>
                <w:sz w:val="36"/>
                <w:szCs w:val="36"/>
                <w:lang w:eastAsia="ru-RU"/>
              </w:rPr>
              <w:t>14.</w:t>
            </w:r>
          </w:p>
        </w:tc>
        <w:tc>
          <w:tcPr>
            <w:tcW w:w="0" w:type="auto"/>
            <w:hideMark/>
          </w:tcPr>
          <w:p w:rsid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Установленный государством свод обязательных правил и норм экономического</w:t>
            </w:r>
          </w:p>
          <w:p w:rsid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 xml:space="preserve"> и общественного поведения всех субъектов на территории данной страны,</w:t>
            </w:r>
          </w:p>
          <w:p w:rsidR="00D15357" w:rsidRPr="006D7B7B" w:rsidRDefault="00D15357" w:rsidP="00D15357">
            <w:pPr>
              <w:spacing w:beforeAutospacing="1" w:after="0" w:afterAutospacing="1" w:line="240" w:lineRule="auto"/>
              <w:rPr>
                <w:rFonts w:ascii="Times New Roman" w:eastAsia="Times New Roman" w:hAnsi="Times New Roman" w:cs="Times New Roman"/>
                <w:b/>
                <w:color w:val="365F91" w:themeColor="accent1" w:themeShade="BF"/>
                <w:sz w:val="36"/>
                <w:szCs w:val="36"/>
                <w:lang w:eastAsia="ru-RU"/>
              </w:rPr>
            </w:pPr>
            <w:r w:rsidRPr="006D7B7B">
              <w:rPr>
                <w:rFonts w:ascii="Times New Roman" w:eastAsia="Times New Roman" w:hAnsi="Times New Roman" w:cs="Times New Roman"/>
                <w:b/>
                <w:color w:val="365F91" w:themeColor="accent1" w:themeShade="BF"/>
                <w:sz w:val="36"/>
                <w:szCs w:val="36"/>
                <w:lang w:eastAsia="ru-RU"/>
              </w:rPr>
              <w:t xml:space="preserve"> включающий перечень запретов и ограничений.</w:t>
            </w:r>
          </w:p>
        </w:tc>
      </w:tr>
    </w:tbl>
    <w:p w:rsidR="00D15357" w:rsidRDefault="00D15357" w:rsidP="002D5E8A">
      <w:pPr>
        <w:rPr>
          <w:b/>
          <w:color w:val="244061" w:themeColor="accent1" w:themeShade="80"/>
          <w:sz w:val="28"/>
          <w:szCs w:val="28"/>
        </w:rPr>
      </w:pPr>
    </w:p>
    <w:p w:rsidR="00877995" w:rsidRDefault="00877995" w:rsidP="00877995">
      <w:pPr>
        <w:jc w:val="center"/>
        <w:rPr>
          <w:b/>
          <w:color w:val="FF0000"/>
          <w:sz w:val="36"/>
          <w:szCs w:val="36"/>
        </w:rPr>
      </w:pPr>
      <w:r w:rsidRPr="00877995">
        <w:rPr>
          <w:b/>
          <w:color w:val="FF0000"/>
          <w:sz w:val="36"/>
          <w:szCs w:val="36"/>
        </w:rPr>
        <w:lastRenderedPageBreak/>
        <w:t>ПРОВЕРЬ ОТВЕТЫ</w:t>
      </w:r>
    </w:p>
    <w:tbl>
      <w:tblPr>
        <w:tblStyle w:val="a5"/>
        <w:tblpPr w:leftFromText="180" w:rightFromText="180" w:vertAnchor="page" w:horzAnchor="margin" w:tblpXSpec="center" w:tblpY="1714"/>
        <w:tblW w:w="13284" w:type="dxa"/>
        <w:tblLayout w:type="fixed"/>
        <w:tblLook w:val="04A0"/>
      </w:tblPr>
      <w:tblGrid>
        <w:gridCol w:w="664"/>
        <w:gridCol w:w="664"/>
        <w:gridCol w:w="664"/>
        <w:gridCol w:w="664"/>
        <w:gridCol w:w="664"/>
        <w:gridCol w:w="664"/>
        <w:gridCol w:w="664"/>
        <w:gridCol w:w="664"/>
        <w:gridCol w:w="664"/>
        <w:gridCol w:w="664"/>
        <w:gridCol w:w="664"/>
        <w:gridCol w:w="664"/>
        <w:gridCol w:w="769"/>
        <w:gridCol w:w="563"/>
        <w:gridCol w:w="664"/>
        <w:gridCol w:w="664"/>
        <w:gridCol w:w="664"/>
        <w:gridCol w:w="664"/>
        <w:gridCol w:w="664"/>
        <w:gridCol w:w="664"/>
      </w:tblGrid>
      <w:tr w:rsidR="00877995" w:rsidRPr="00ED1394" w:rsidTr="00ED1394">
        <w:trPr>
          <w:trHeight w:val="440"/>
        </w:trPr>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М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Г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П</w:t>
            </w:r>
            <w:proofErr w:type="gramEnd"/>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Й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 </w:t>
            </w:r>
          </w:p>
        </w:tc>
        <w:tc>
          <w:tcPr>
            <w:tcW w:w="769"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 </w:t>
            </w:r>
          </w:p>
        </w:tc>
        <w:tc>
          <w:tcPr>
            <w:tcW w:w="563"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С </w:t>
            </w:r>
          </w:p>
        </w:tc>
        <w:tc>
          <w:tcPr>
            <w:tcW w:w="664" w:type="dxa"/>
            <w:tcBorders>
              <w:right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 </w:t>
            </w: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Ь </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563"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В</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p>
        </w:tc>
        <w:tc>
          <w:tcPr>
            <w:tcW w:w="664" w:type="dxa"/>
            <w:tcBorders>
              <w:top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563"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Ы</w:t>
            </w:r>
            <w:proofErr w:type="gramEnd"/>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Г</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С</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В</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w:t>
            </w:r>
          </w:p>
        </w:tc>
        <w:tc>
          <w:tcPr>
            <w:tcW w:w="769"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563"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Б</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bottom w:val="single" w:sz="4" w:space="0" w:color="auto"/>
              <w:right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Г</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А</w:t>
            </w:r>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Ф</w:t>
            </w:r>
          </w:p>
        </w:tc>
        <w:tc>
          <w:tcPr>
            <w:tcW w:w="664" w:type="dxa"/>
            <w:tcBorders>
              <w:top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О</w:t>
            </w:r>
          </w:p>
        </w:tc>
        <w:tc>
          <w:tcPr>
            <w:tcW w:w="664" w:type="dxa"/>
            <w:tcBorders>
              <w:top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bottom w:val="single" w:sz="4" w:space="0" w:color="auto"/>
              <w:right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И</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М</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Э</w:t>
            </w:r>
          </w:p>
        </w:tc>
        <w:tc>
          <w:tcPr>
            <w:tcW w:w="769"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 </w:t>
            </w:r>
          </w:p>
        </w:tc>
        <w:tc>
          <w:tcPr>
            <w:tcW w:w="563"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К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 </w:t>
            </w: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Т</w:t>
            </w:r>
          </w:p>
        </w:tc>
      </w:tr>
      <w:tr w:rsidR="00877995" w:rsidRPr="00ED1394" w:rsidTr="00ED1394">
        <w:trPr>
          <w:trHeight w:val="440"/>
        </w:trPr>
        <w:tc>
          <w:tcPr>
            <w:tcW w:w="664" w:type="dxa"/>
            <w:tcBorders>
              <w:bottom w:val="single" w:sz="4" w:space="0" w:color="auto"/>
              <w:right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Т</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Е</w:t>
            </w:r>
          </w:p>
        </w:tc>
        <w:tc>
          <w:tcPr>
            <w:tcW w:w="664" w:type="dxa"/>
            <w:tcBorders>
              <w:top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roofErr w:type="gramStart"/>
            <w:r w:rsidR="00ED1394" w:rsidRPr="00ED1394">
              <w:rPr>
                <w:rFonts w:ascii="Times New Roman" w:eastAsia="Times New Roman" w:hAnsi="Times New Roman" w:cs="Times New Roman"/>
                <w:b/>
                <w:color w:val="C00000"/>
                <w:sz w:val="24"/>
                <w:szCs w:val="24"/>
                <w:lang w:eastAsia="ru-RU"/>
              </w:rPr>
              <w:t>Р</w:t>
            </w:r>
            <w:proofErr w:type="gramEnd"/>
          </w:p>
        </w:tc>
        <w:tc>
          <w:tcPr>
            <w:tcW w:w="664" w:type="dxa"/>
            <w:tcBorders>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877995" w:rsidP="00ED1394">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roofErr w:type="gramStart"/>
            <w:r w:rsidR="00ED1394" w:rsidRPr="00ED1394">
              <w:rPr>
                <w:rFonts w:ascii="Times New Roman" w:eastAsia="Times New Roman" w:hAnsi="Times New Roman" w:cs="Times New Roman"/>
                <w:b/>
                <w:color w:val="C00000"/>
                <w:sz w:val="24"/>
                <w:szCs w:val="24"/>
                <w:lang w:eastAsia="ru-RU"/>
              </w:rPr>
              <w:t>Ы</w:t>
            </w:r>
            <w:proofErr w:type="gramEnd"/>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Б</w:t>
            </w:r>
            <w:proofErr w:type="gramEnd"/>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Ю</w:t>
            </w:r>
            <w:proofErr w:type="gramEnd"/>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Д</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769"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Т</w:t>
            </w:r>
          </w:p>
        </w:tc>
        <w:tc>
          <w:tcPr>
            <w:tcW w:w="563"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 </w:t>
            </w:r>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Ь</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Ц</w:t>
            </w:r>
            <w:proofErr w:type="gramEnd"/>
          </w:p>
        </w:tc>
        <w:tc>
          <w:tcPr>
            <w:tcW w:w="664" w:type="dxa"/>
            <w:tcBorders>
              <w:top w:val="nil"/>
              <w:left w:val="single" w:sz="4" w:space="0" w:color="auto"/>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w:t>
            </w:r>
          </w:p>
        </w:tc>
        <w:tc>
          <w:tcPr>
            <w:tcW w:w="664" w:type="dxa"/>
            <w:tcBorders>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shd w:val="clear" w:color="auto" w:fill="B8CCE4" w:themeFill="accent1" w:themeFillTint="66"/>
            <w:hideMark/>
          </w:tcPr>
          <w:p w:rsidR="00877995" w:rsidRPr="00ED1394" w:rsidRDefault="00877995" w:rsidP="00ED1394">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Н</w:t>
            </w:r>
          </w:p>
        </w:tc>
        <w:tc>
          <w:tcPr>
            <w:tcW w:w="664" w:type="dxa"/>
            <w:tcBorders>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З</w:t>
            </w:r>
            <w:proofErr w:type="gramEnd"/>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Б</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p>
        </w:tc>
        <w:tc>
          <w:tcPr>
            <w:tcW w:w="664"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 </w:t>
            </w: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 </w:t>
            </w:r>
          </w:p>
        </w:tc>
        <w:tc>
          <w:tcPr>
            <w:tcW w:w="664"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Ь</w:t>
            </w:r>
            <w:r w:rsidR="00877995" w:rsidRPr="00ED1394">
              <w:rPr>
                <w:rFonts w:ascii="Times New Roman" w:eastAsia="Times New Roman" w:hAnsi="Times New Roman" w:cs="Times New Roman"/>
                <w:b/>
                <w:color w:val="C00000"/>
                <w:sz w:val="24"/>
                <w:szCs w:val="24"/>
                <w:lang w:eastAsia="ru-RU"/>
              </w:rPr>
              <w:t> </w:t>
            </w:r>
          </w:p>
        </w:tc>
        <w:tc>
          <w:tcPr>
            <w:tcW w:w="664" w:type="dxa"/>
            <w:tcBorders>
              <w:top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Ф</w:t>
            </w:r>
          </w:p>
        </w:tc>
        <w:tc>
          <w:tcPr>
            <w:tcW w:w="769"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r w:rsidR="00877995" w:rsidRPr="00ED1394">
              <w:rPr>
                <w:rFonts w:ascii="Times New Roman" w:eastAsia="Times New Roman" w:hAnsi="Times New Roman" w:cs="Times New Roman"/>
                <w:b/>
                <w:color w:val="C00000"/>
                <w:sz w:val="24"/>
                <w:szCs w:val="24"/>
                <w:lang w:eastAsia="ru-RU"/>
              </w:rPr>
              <w:t> </w:t>
            </w:r>
          </w:p>
        </w:tc>
        <w:tc>
          <w:tcPr>
            <w:tcW w:w="563" w:type="dxa"/>
            <w:shd w:val="clear" w:color="auto" w:fill="B8CCE4" w:themeFill="accent1" w:themeFillTint="66"/>
            <w:hideMark/>
          </w:tcPr>
          <w:p w:rsidR="00877995" w:rsidRPr="00ED1394" w:rsidRDefault="00ED1394" w:rsidP="00ED1394">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Д</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r w:rsidR="00877995"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r w:rsidR="00877995"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r w:rsidR="00877995"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Ц</w:t>
            </w:r>
            <w:proofErr w:type="gramEnd"/>
            <w:r w:rsidR="00877995"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r w:rsidR="00877995"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Я</w:t>
            </w:r>
            <w:r w:rsidR="00877995"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595"/>
        </w:trPr>
        <w:tc>
          <w:tcPr>
            <w:tcW w:w="664" w:type="dxa"/>
            <w:tcBorders>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Я</w:t>
            </w:r>
          </w:p>
        </w:tc>
        <w:tc>
          <w:tcPr>
            <w:tcW w:w="664" w:type="dxa"/>
            <w:tcBorders>
              <w:top w:val="single" w:sz="4" w:space="0" w:color="auto"/>
              <w:left w:val="single" w:sz="4" w:space="0" w:color="auto"/>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Ю</w:t>
            </w:r>
            <w:proofErr w:type="gramEnd"/>
          </w:p>
        </w:tc>
        <w:tc>
          <w:tcPr>
            <w:tcW w:w="664" w:type="dxa"/>
            <w:tcBorders>
              <w:top w:val="single" w:sz="4" w:space="0" w:color="auto"/>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У</w:t>
            </w:r>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С</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bottom w:val="single" w:sz="4"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М</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Л</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З</w:t>
            </w:r>
            <w:proofErr w:type="gramEnd"/>
          </w:p>
        </w:tc>
        <w:tc>
          <w:tcPr>
            <w:tcW w:w="664" w:type="dxa"/>
            <w:tcBorders>
              <w:top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Д</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М</w:t>
            </w:r>
          </w:p>
        </w:tc>
        <w:tc>
          <w:tcPr>
            <w:tcW w:w="664" w:type="dxa"/>
            <w:tcBorders>
              <w:top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Б</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top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З</w:t>
            </w:r>
            <w:proofErr w:type="gramEnd"/>
          </w:p>
        </w:tc>
        <w:tc>
          <w:tcPr>
            <w:tcW w:w="664" w:type="dxa"/>
            <w:tcBorders>
              <w:top w:val="nil"/>
              <w:left w:val="single" w:sz="4" w:space="0" w:color="auto"/>
              <w:bottom w:val="nil"/>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w:t>
            </w:r>
          </w:p>
        </w:tc>
        <w:tc>
          <w:tcPr>
            <w:tcW w:w="664" w:type="dxa"/>
            <w:tcBorders>
              <w:top w:val="nil"/>
              <w:left w:val="single" w:sz="4"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П</w:t>
            </w:r>
            <w:proofErr w:type="gramEnd"/>
          </w:p>
        </w:tc>
        <w:tc>
          <w:tcPr>
            <w:tcW w:w="664" w:type="dxa"/>
            <w:tcBorders>
              <w:top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Р</w:t>
            </w:r>
            <w:proofErr w:type="gramEnd"/>
          </w:p>
        </w:tc>
        <w:tc>
          <w:tcPr>
            <w:tcW w:w="664" w:type="dxa"/>
            <w:tcBorders>
              <w:top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tcBorders>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top w:val="nil"/>
              <w:left w:val="single" w:sz="4" w:space="0" w:color="auto"/>
              <w:bottom w:val="single" w:sz="4" w:space="0" w:color="auto"/>
              <w:right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nil"/>
              <w:left w:val="single" w:sz="4" w:space="0" w:color="auto"/>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У</w:t>
            </w:r>
          </w:p>
        </w:tc>
        <w:tc>
          <w:tcPr>
            <w:tcW w:w="664" w:type="dxa"/>
            <w:tcBorders>
              <w:top w:val="single" w:sz="4" w:space="0" w:color="auto"/>
              <w:bottom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С</w:t>
            </w:r>
            <w:r w:rsidR="00877995"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bottom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w:t>
            </w:r>
            <w:r w:rsidR="00877995"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В</w:t>
            </w:r>
          </w:p>
        </w:tc>
        <w:tc>
          <w:tcPr>
            <w:tcW w:w="769"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К</w:t>
            </w:r>
          </w:p>
        </w:tc>
        <w:tc>
          <w:tcPr>
            <w:tcW w:w="664" w:type="dxa"/>
            <w:tcBorders>
              <w:top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w:t>
            </w:r>
          </w:p>
        </w:tc>
        <w:tc>
          <w:tcPr>
            <w:tcW w:w="664" w:type="dxa"/>
            <w:tcBorders>
              <w:top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Д</w:t>
            </w:r>
          </w:p>
        </w:tc>
        <w:tc>
          <w:tcPr>
            <w:tcW w:w="664" w:type="dxa"/>
            <w:tcBorders>
              <w:top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Д</w:t>
            </w:r>
          </w:p>
        </w:tc>
        <w:tc>
          <w:tcPr>
            <w:tcW w:w="664" w:type="dxa"/>
            <w:tcBorders>
              <w:lef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А</w:t>
            </w:r>
            <w:r w:rsidR="00877995" w:rsidRPr="00ED1394">
              <w:rPr>
                <w:rFonts w:ascii="Times New Roman" w:eastAsia="Times New Roman" w:hAnsi="Times New Roman" w:cs="Times New Roman"/>
                <w:b/>
                <w:color w:val="C00000"/>
                <w:sz w:val="24"/>
                <w:szCs w:val="24"/>
                <w:lang w:eastAsia="ru-RU"/>
              </w:rPr>
              <w:t> </w:t>
            </w:r>
          </w:p>
        </w:tc>
        <w:tc>
          <w:tcPr>
            <w:tcW w:w="664" w:type="dxa"/>
            <w:tcBorders>
              <w:right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w:t>
            </w:r>
          </w:p>
        </w:tc>
        <w:tc>
          <w:tcPr>
            <w:tcW w:w="664" w:type="dxa"/>
            <w:tcBorders>
              <w:top w:val="single" w:sz="2" w:space="0" w:color="auto"/>
              <w:left w:val="single" w:sz="2" w:space="0" w:color="auto"/>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single" w:sz="2" w:space="0" w:color="auto"/>
              <w:left w:val="nil"/>
              <w:bottom w:val="nil"/>
              <w:right w:val="single" w:sz="2"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w:t>
            </w:r>
          </w:p>
        </w:tc>
        <w:tc>
          <w:tcPr>
            <w:tcW w:w="664" w:type="dxa"/>
            <w:tcBorders>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О</w:t>
            </w:r>
          </w:p>
        </w:tc>
        <w:tc>
          <w:tcPr>
            <w:tcW w:w="664" w:type="dxa"/>
            <w:tcBorders>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Ь</w:t>
            </w:r>
          </w:p>
        </w:tc>
        <w:tc>
          <w:tcPr>
            <w:tcW w:w="664" w:type="dxa"/>
            <w:tcBorders>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left w:val="nil"/>
              <w:bottom w:val="single" w:sz="4"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single" w:sz="4"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bottom w:val="single" w:sz="4" w:space="0" w:color="auto"/>
              <w:right w:val="single" w:sz="2" w:space="0" w:color="auto"/>
            </w:tcBorders>
            <w:shd w:val="clear" w:color="auto" w:fill="B8CCE4" w:themeFill="accent1" w:themeFillTint="66"/>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r w:rsidR="00ED1394" w:rsidRPr="00ED1394">
              <w:rPr>
                <w:rFonts w:ascii="Times New Roman" w:eastAsia="Times New Roman" w:hAnsi="Times New Roman" w:cs="Times New Roman"/>
                <w:b/>
                <w:color w:val="C00000"/>
                <w:sz w:val="24"/>
                <w:szCs w:val="24"/>
                <w:lang w:eastAsia="ru-RU"/>
              </w:rPr>
              <w:t>А</w:t>
            </w:r>
          </w:p>
        </w:tc>
        <w:tc>
          <w:tcPr>
            <w:tcW w:w="664" w:type="dxa"/>
            <w:tcBorders>
              <w:top w:val="nil"/>
              <w:left w:val="single" w:sz="2" w:space="0" w:color="auto"/>
              <w:bottom w:val="single" w:sz="2" w:space="0" w:color="auto"/>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single" w:sz="2" w:space="0" w:color="auto"/>
              <w:right w:val="single" w:sz="2" w:space="0" w:color="auto"/>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left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r w:rsidR="00877995" w:rsidRPr="00ED1394" w:rsidTr="00ED1394">
        <w:trPr>
          <w:trHeight w:val="440"/>
        </w:trPr>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Н</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nil"/>
              <w:left w:val="nil"/>
              <w:bottom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664" w:type="dxa"/>
            <w:tcBorders>
              <w:top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proofErr w:type="gramStart"/>
            <w:r w:rsidRPr="00ED1394">
              <w:rPr>
                <w:rFonts w:ascii="Times New Roman" w:eastAsia="Times New Roman" w:hAnsi="Times New Roman" w:cs="Times New Roman"/>
                <w:b/>
                <w:color w:val="C00000"/>
                <w:sz w:val="24"/>
                <w:szCs w:val="24"/>
                <w:lang w:eastAsia="ru-RU"/>
              </w:rPr>
              <w:t>Ш</w:t>
            </w:r>
            <w:proofErr w:type="gramEnd"/>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single" w:sz="4" w:space="0" w:color="auto"/>
              <w:left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С</w:t>
            </w:r>
            <w:r w:rsidR="00877995" w:rsidRPr="00ED1394">
              <w:rPr>
                <w:rFonts w:ascii="Times New Roman" w:eastAsia="Times New Roman" w:hAnsi="Times New Roman" w:cs="Times New Roman"/>
                <w:b/>
                <w:color w:val="C00000"/>
                <w:sz w:val="24"/>
                <w:szCs w:val="24"/>
                <w:lang w:eastAsia="ru-RU"/>
              </w:rPr>
              <w:t> </w:t>
            </w:r>
          </w:p>
        </w:tc>
        <w:tc>
          <w:tcPr>
            <w:tcW w:w="664" w:type="dxa"/>
            <w:tcBorders>
              <w:top w:val="single" w:sz="4" w:space="0" w:color="auto"/>
              <w:bottom w:val="single" w:sz="4"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Т</w:t>
            </w:r>
            <w:r w:rsidR="00877995" w:rsidRPr="00ED1394">
              <w:rPr>
                <w:rFonts w:ascii="Times New Roman" w:eastAsia="Times New Roman" w:hAnsi="Times New Roman" w:cs="Times New Roman"/>
                <w:b/>
                <w:color w:val="C00000"/>
                <w:sz w:val="24"/>
                <w:szCs w:val="24"/>
                <w:lang w:eastAsia="ru-RU"/>
              </w:rPr>
              <w:t> </w:t>
            </w:r>
          </w:p>
        </w:tc>
        <w:tc>
          <w:tcPr>
            <w:tcW w:w="664" w:type="dxa"/>
            <w:tcBorders>
              <w:top w:val="single" w:sz="2" w:space="0" w:color="auto"/>
              <w:bottom w:val="single" w:sz="2" w:space="0" w:color="auto"/>
              <w:right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В</w:t>
            </w:r>
            <w:r w:rsidR="00877995" w:rsidRPr="00ED1394">
              <w:rPr>
                <w:rFonts w:ascii="Times New Roman" w:eastAsia="Times New Roman" w:hAnsi="Times New Roman" w:cs="Times New Roman"/>
                <w:b/>
                <w:color w:val="C00000"/>
                <w:sz w:val="24"/>
                <w:szCs w:val="24"/>
                <w:lang w:eastAsia="ru-RU"/>
              </w:rPr>
              <w:t> </w:t>
            </w:r>
          </w:p>
        </w:tc>
        <w:tc>
          <w:tcPr>
            <w:tcW w:w="664" w:type="dxa"/>
            <w:tcBorders>
              <w:top w:val="single" w:sz="2" w:space="0" w:color="auto"/>
              <w:left w:val="single" w:sz="2" w:space="0" w:color="auto"/>
            </w:tcBorders>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И</w:t>
            </w:r>
            <w:r w:rsidR="00877995" w:rsidRPr="00ED1394">
              <w:rPr>
                <w:rFonts w:ascii="Times New Roman" w:eastAsia="Times New Roman" w:hAnsi="Times New Roman" w:cs="Times New Roman"/>
                <w:b/>
                <w:color w:val="C00000"/>
                <w:sz w:val="24"/>
                <w:szCs w:val="24"/>
                <w:lang w:eastAsia="ru-RU"/>
              </w:rPr>
              <w:t> </w:t>
            </w:r>
          </w:p>
        </w:tc>
        <w:tc>
          <w:tcPr>
            <w:tcW w:w="664" w:type="dxa"/>
            <w:shd w:val="clear" w:color="auto" w:fill="B8CCE4" w:themeFill="accent1" w:themeFillTint="66"/>
            <w:hideMark/>
          </w:tcPr>
          <w:p w:rsidR="00877995" w:rsidRPr="00ED1394" w:rsidRDefault="00ED1394"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Е</w:t>
            </w:r>
          </w:p>
        </w:tc>
        <w:tc>
          <w:tcPr>
            <w:tcW w:w="664" w:type="dxa"/>
            <w:tcBorders>
              <w:top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p>
        </w:tc>
        <w:tc>
          <w:tcPr>
            <w:tcW w:w="769"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563"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c>
          <w:tcPr>
            <w:tcW w:w="664" w:type="dxa"/>
            <w:tcBorders>
              <w:top w:val="nil"/>
              <w:left w:val="nil"/>
              <w:bottom w:val="nil"/>
              <w:right w:val="nil"/>
            </w:tcBorders>
            <w:hideMark/>
          </w:tcPr>
          <w:p w:rsidR="00877995" w:rsidRPr="00ED1394" w:rsidRDefault="00877995" w:rsidP="00877995">
            <w:pPr>
              <w:rPr>
                <w:rFonts w:ascii="Times New Roman" w:eastAsia="Times New Roman" w:hAnsi="Times New Roman" w:cs="Times New Roman"/>
                <w:b/>
                <w:color w:val="C00000"/>
                <w:sz w:val="24"/>
                <w:szCs w:val="24"/>
                <w:lang w:eastAsia="ru-RU"/>
              </w:rPr>
            </w:pPr>
            <w:r w:rsidRPr="00ED1394">
              <w:rPr>
                <w:rFonts w:ascii="Times New Roman" w:eastAsia="Times New Roman" w:hAnsi="Times New Roman" w:cs="Times New Roman"/>
                <w:b/>
                <w:color w:val="C00000"/>
                <w:sz w:val="24"/>
                <w:szCs w:val="24"/>
                <w:lang w:eastAsia="ru-RU"/>
              </w:rPr>
              <w:t> </w:t>
            </w:r>
          </w:p>
        </w:tc>
      </w:tr>
    </w:tbl>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877995" w:rsidRDefault="00877995" w:rsidP="00877995">
      <w:pPr>
        <w:jc w:val="center"/>
        <w:rPr>
          <w:b/>
          <w:color w:val="FF0000"/>
          <w:sz w:val="36"/>
          <w:szCs w:val="36"/>
        </w:rPr>
      </w:pPr>
    </w:p>
    <w:p w:rsidR="00422635" w:rsidRDefault="00422635" w:rsidP="00877995">
      <w:pPr>
        <w:jc w:val="center"/>
        <w:rPr>
          <w:b/>
          <w:color w:val="FF0000"/>
          <w:sz w:val="36"/>
          <w:szCs w:val="36"/>
        </w:rPr>
      </w:pPr>
    </w:p>
    <w:p w:rsidR="00D52526" w:rsidRDefault="00D52526" w:rsidP="00422635">
      <w:pPr>
        <w:jc w:val="center"/>
        <w:rPr>
          <w:b/>
          <w:color w:val="FF0000"/>
          <w:sz w:val="36"/>
          <w:szCs w:val="36"/>
        </w:rPr>
      </w:pPr>
    </w:p>
    <w:p w:rsidR="00D52526" w:rsidRDefault="00D52526" w:rsidP="00422635">
      <w:pPr>
        <w:jc w:val="center"/>
        <w:rPr>
          <w:b/>
          <w:color w:val="FF0000"/>
          <w:sz w:val="36"/>
          <w:szCs w:val="36"/>
        </w:rPr>
      </w:pPr>
    </w:p>
    <w:p w:rsidR="00422635" w:rsidRDefault="00422635" w:rsidP="00422635">
      <w:pPr>
        <w:jc w:val="center"/>
        <w:rPr>
          <w:b/>
          <w:color w:val="FF0000"/>
          <w:sz w:val="36"/>
          <w:szCs w:val="36"/>
        </w:rPr>
      </w:pPr>
      <w:r>
        <w:rPr>
          <w:b/>
          <w:color w:val="FF0000"/>
          <w:sz w:val="36"/>
          <w:szCs w:val="36"/>
        </w:rPr>
        <w:t>СПИСОК ИСПОЛЬЗОВАННОЙ ЛИТЕРАТУРЫ</w:t>
      </w:r>
      <w:r w:rsidR="00F21552">
        <w:rPr>
          <w:b/>
          <w:color w:val="FF0000"/>
          <w:sz w:val="36"/>
          <w:szCs w:val="36"/>
        </w:rPr>
        <w:t>, САЙТЫ, ПРОГРАММЫ</w:t>
      </w:r>
      <w:r>
        <w:rPr>
          <w:b/>
          <w:color w:val="FF0000"/>
          <w:sz w:val="36"/>
          <w:szCs w:val="36"/>
        </w:rPr>
        <w:t>:</w:t>
      </w:r>
    </w:p>
    <w:p w:rsidR="00D52526" w:rsidRDefault="00D52526" w:rsidP="00422635">
      <w:pPr>
        <w:jc w:val="center"/>
        <w:rPr>
          <w:b/>
          <w:color w:val="FF0000"/>
          <w:sz w:val="36"/>
          <w:szCs w:val="36"/>
        </w:rPr>
      </w:pPr>
    </w:p>
    <w:p w:rsidR="00D52526" w:rsidRDefault="00D52526" w:rsidP="00422635">
      <w:pPr>
        <w:jc w:val="center"/>
        <w:rPr>
          <w:b/>
          <w:color w:val="FF0000"/>
          <w:sz w:val="36"/>
          <w:szCs w:val="36"/>
        </w:rPr>
      </w:pPr>
    </w:p>
    <w:p w:rsidR="00422635" w:rsidRDefault="00422635" w:rsidP="00D52526">
      <w:pPr>
        <w:pStyle w:val="a6"/>
        <w:numPr>
          <w:ilvl w:val="0"/>
          <w:numId w:val="1"/>
        </w:numPr>
        <w:rPr>
          <w:b/>
          <w:color w:val="FF0000"/>
          <w:sz w:val="36"/>
          <w:szCs w:val="36"/>
        </w:rPr>
      </w:pPr>
      <w:r>
        <w:rPr>
          <w:b/>
          <w:color w:val="FF0000"/>
          <w:sz w:val="36"/>
          <w:szCs w:val="36"/>
        </w:rPr>
        <w:t>Азбука избирателя: Избирательная комиссия Новосибирской области Новосибирская городская избирательная комиссия – Новосибирск 2013</w:t>
      </w:r>
    </w:p>
    <w:p w:rsidR="00D52526" w:rsidRDefault="00862B6E" w:rsidP="00D52526">
      <w:pPr>
        <w:pStyle w:val="a6"/>
        <w:numPr>
          <w:ilvl w:val="0"/>
          <w:numId w:val="1"/>
        </w:numPr>
        <w:rPr>
          <w:b/>
          <w:color w:val="FF0000"/>
          <w:sz w:val="36"/>
          <w:szCs w:val="36"/>
        </w:rPr>
      </w:pPr>
      <w:hyperlink r:id="rId26" w:history="1">
        <w:r w:rsidR="00D52526" w:rsidRPr="00D31B3E">
          <w:rPr>
            <w:rStyle w:val="a7"/>
            <w:b/>
            <w:sz w:val="36"/>
            <w:szCs w:val="36"/>
          </w:rPr>
          <w:t>http://www.hibiny.com/news/archive/64636</w:t>
        </w:r>
      </w:hyperlink>
    </w:p>
    <w:p w:rsidR="00D52526" w:rsidRDefault="00862B6E" w:rsidP="00D52526">
      <w:pPr>
        <w:pStyle w:val="a6"/>
        <w:numPr>
          <w:ilvl w:val="0"/>
          <w:numId w:val="1"/>
        </w:numPr>
        <w:rPr>
          <w:b/>
          <w:color w:val="FF0000"/>
          <w:sz w:val="36"/>
          <w:szCs w:val="36"/>
        </w:rPr>
      </w:pPr>
      <w:hyperlink r:id="rId27" w:history="1">
        <w:r w:rsidR="00D52526" w:rsidRPr="00D31B3E">
          <w:rPr>
            <w:rStyle w:val="a7"/>
            <w:b/>
            <w:sz w:val="36"/>
            <w:szCs w:val="36"/>
          </w:rPr>
          <w:t>http://gnomik33.ucoz.ru/news/pravovaja_kultura_sredi_detej/2014-12-18-31</w:t>
        </w:r>
      </w:hyperlink>
    </w:p>
    <w:p w:rsidR="00D52526" w:rsidRPr="00D52526" w:rsidRDefault="00D52526" w:rsidP="00D52526">
      <w:pPr>
        <w:pStyle w:val="a6"/>
        <w:numPr>
          <w:ilvl w:val="0"/>
          <w:numId w:val="1"/>
        </w:numPr>
        <w:rPr>
          <w:b/>
          <w:color w:val="FF0000"/>
          <w:sz w:val="36"/>
          <w:szCs w:val="36"/>
        </w:rPr>
      </w:pPr>
      <w:r w:rsidRPr="00D52526">
        <w:rPr>
          <w:rFonts w:cs="Times New Roman"/>
          <w:b/>
          <w:color w:val="FF0000"/>
          <w:sz w:val="36"/>
          <w:szCs w:val="36"/>
        </w:rPr>
        <w:t xml:space="preserve">Программа </w:t>
      </w:r>
      <w:r>
        <w:rPr>
          <w:rFonts w:cs="Times New Roman"/>
          <w:b/>
          <w:color w:val="FF0000"/>
          <w:sz w:val="36"/>
          <w:szCs w:val="36"/>
        </w:rPr>
        <w:t xml:space="preserve">- </w:t>
      </w:r>
      <w:proofErr w:type="spellStart"/>
      <w:r w:rsidR="00F21552">
        <w:rPr>
          <w:rFonts w:cs="Times New Roman"/>
          <w:b/>
          <w:color w:val="FF0000"/>
          <w:sz w:val="36"/>
          <w:szCs w:val="36"/>
        </w:rPr>
        <w:t>ф</w:t>
      </w:r>
      <w:r w:rsidRPr="00D52526">
        <w:rPr>
          <w:rFonts w:cs="Times New Roman"/>
          <w:b/>
          <w:color w:val="FF0000"/>
          <w:sz w:val="36"/>
          <w:szCs w:val="36"/>
        </w:rPr>
        <w:t>оторедактор</w:t>
      </w:r>
      <w:proofErr w:type="spellEnd"/>
      <w:r w:rsidRPr="00D52526">
        <w:rPr>
          <w:rFonts w:cs="Times New Roman"/>
          <w:b/>
          <w:color w:val="FF0000"/>
          <w:sz w:val="36"/>
          <w:szCs w:val="36"/>
        </w:rPr>
        <w:t xml:space="preserve"> </w:t>
      </w:r>
      <w:proofErr w:type="spellStart"/>
      <w:r w:rsidRPr="00D52526">
        <w:rPr>
          <w:rFonts w:cs="Times New Roman"/>
          <w:b/>
          <w:color w:val="FF0000"/>
          <w:sz w:val="36"/>
          <w:szCs w:val="36"/>
          <w:lang w:val="en-US"/>
        </w:rPr>
        <w:t>Avatan</w:t>
      </w:r>
      <w:proofErr w:type="spellEnd"/>
    </w:p>
    <w:p w:rsidR="00422635" w:rsidRDefault="00422635" w:rsidP="00D52526">
      <w:pPr>
        <w:rPr>
          <w:b/>
          <w:color w:val="FF0000"/>
          <w:sz w:val="36"/>
          <w:szCs w:val="36"/>
        </w:rPr>
      </w:pPr>
    </w:p>
    <w:sectPr w:rsidR="00422635" w:rsidSect="00CB57CD">
      <w:pgSz w:w="16838" w:h="11906" w:orient="landscape"/>
      <w:pgMar w:top="720" w:right="720" w:bottom="72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D16BC"/>
    <w:multiLevelType w:val="hybridMultilevel"/>
    <w:tmpl w:val="BC44F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compat/>
  <w:rsids>
    <w:rsidRoot w:val="002D1195"/>
    <w:rsid w:val="000271FE"/>
    <w:rsid w:val="000B5C72"/>
    <w:rsid w:val="00286C55"/>
    <w:rsid w:val="002D1195"/>
    <w:rsid w:val="002D5E8A"/>
    <w:rsid w:val="00341AE3"/>
    <w:rsid w:val="003C4BD9"/>
    <w:rsid w:val="00422635"/>
    <w:rsid w:val="0056428A"/>
    <w:rsid w:val="00576419"/>
    <w:rsid w:val="005F0CEA"/>
    <w:rsid w:val="006B2EB5"/>
    <w:rsid w:val="006D7B7B"/>
    <w:rsid w:val="006F135B"/>
    <w:rsid w:val="00847AC1"/>
    <w:rsid w:val="00862B6E"/>
    <w:rsid w:val="00877995"/>
    <w:rsid w:val="0095351B"/>
    <w:rsid w:val="00B32516"/>
    <w:rsid w:val="00BC2529"/>
    <w:rsid w:val="00C273F0"/>
    <w:rsid w:val="00C75DB8"/>
    <w:rsid w:val="00CB57CD"/>
    <w:rsid w:val="00D15357"/>
    <w:rsid w:val="00D52526"/>
    <w:rsid w:val="00ED1394"/>
    <w:rsid w:val="00F21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red"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EB5"/>
  </w:style>
  <w:style w:type="paragraph" w:styleId="3">
    <w:name w:val="heading 3"/>
    <w:basedOn w:val="a"/>
    <w:link w:val="30"/>
    <w:uiPriority w:val="9"/>
    <w:qFormat/>
    <w:rsid w:val="00D1535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1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195"/>
    <w:rPr>
      <w:rFonts w:ascii="Tahoma" w:hAnsi="Tahoma" w:cs="Tahoma"/>
      <w:sz w:val="16"/>
      <w:szCs w:val="16"/>
    </w:rPr>
  </w:style>
  <w:style w:type="table" w:styleId="a5">
    <w:name w:val="Table Grid"/>
    <w:basedOn w:val="a1"/>
    <w:uiPriority w:val="59"/>
    <w:rsid w:val="00D15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D15357"/>
    <w:rPr>
      <w:rFonts w:ascii="Times New Roman" w:eastAsia="Times New Roman" w:hAnsi="Times New Roman" w:cs="Times New Roman"/>
      <w:b/>
      <w:bCs/>
      <w:sz w:val="27"/>
      <w:szCs w:val="27"/>
      <w:lang w:eastAsia="ru-RU"/>
    </w:rPr>
  </w:style>
  <w:style w:type="paragraph" w:styleId="a6">
    <w:name w:val="List Paragraph"/>
    <w:basedOn w:val="a"/>
    <w:uiPriority w:val="34"/>
    <w:qFormat/>
    <w:rsid w:val="00422635"/>
    <w:pPr>
      <w:ind w:left="720"/>
      <w:contextualSpacing/>
    </w:pPr>
  </w:style>
  <w:style w:type="character" w:styleId="a7">
    <w:name w:val="Hyperlink"/>
    <w:basedOn w:val="a0"/>
    <w:uiPriority w:val="99"/>
    <w:unhideWhenUsed/>
    <w:rsid w:val="00D525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273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http://www.hibiny.com/news/archive/64636" TargetMode="External"/><Relationship Id="rId3" Type="http://schemas.openxmlformats.org/officeDocument/2006/relationships/settings" Target="settings.xml"/><Relationship Id="rId21" Type="http://schemas.openxmlformats.org/officeDocument/2006/relationships/hyperlink" Target="javascript:void(0);" TargetMode="Externa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javascript:void(0);" TargetMode="External"/><Relationship Id="rId24"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fontTable" Target="fontTable.xml"/><Relationship Id="rId10" Type="http://schemas.openxmlformats.org/officeDocument/2006/relationships/hyperlink" Target="javascript:void(0);"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http://gnomik33.ucoz.ru/news/pravovaja_kultura_sredi_detej/2014-12-1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ОРГАНИЗАТОР</dc:creator>
  <cp:lastModifiedBy>ОРГАНИЗАТОР</cp:lastModifiedBy>
  <cp:revision>14</cp:revision>
  <dcterms:created xsi:type="dcterms:W3CDTF">2016-02-16T10:02:00Z</dcterms:created>
  <dcterms:modified xsi:type="dcterms:W3CDTF">2016-02-23T18:30:00Z</dcterms:modified>
</cp:coreProperties>
</file>